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30"/>
        <w:gridCol w:w="1380"/>
        <w:gridCol w:w="80"/>
        <w:gridCol w:w="2520"/>
        <w:gridCol w:w="180"/>
        <w:gridCol w:w="440"/>
        <w:gridCol w:w="1360"/>
        <w:gridCol w:w="160"/>
        <w:gridCol w:w="60"/>
        <w:gridCol w:w="300"/>
        <w:gridCol w:w="2700"/>
        <w:gridCol w:w="40"/>
        <w:gridCol w:w="20"/>
      </w:tblGrid>
      <w:tr w:rsidR="00000000">
        <w:tblPrEx>
          <w:tblCellMar>
            <w:top w:w="0" w:type="dxa"/>
            <w:left w:w="0" w:type="dxa"/>
            <w:bottom w:w="0" w:type="dxa"/>
            <w:right w:w="0" w:type="dxa"/>
          </w:tblCellMar>
        </w:tblPrEx>
        <w:trPr>
          <w:trHeight w:val="258"/>
        </w:trPr>
        <w:tc>
          <w:tcPr>
            <w:tcW w:w="2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160" w:type="dxa"/>
            <w:gridSpan w:val="4"/>
            <w:vMerge w:val="restart"/>
            <w:tcBorders>
              <w:top w:val="single" w:sz="8" w:space="0" w:color="000000"/>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32"/>
                <w:szCs w:val="32"/>
              </w:rPr>
              <w:t>Material Safety Data Sheet</w:t>
            </w:r>
          </w:p>
        </w:tc>
        <w:tc>
          <w:tcPr>
            <w:tcW w:w="440" w:type="dxa"/>
            <w:tcBorders>
              <w:top w:val="single" w:sz="8" w:space="0" w:color="000000"/>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580" w:type="dxa"/>
            <w:gridSpan w:val="5"/>
            <w:tcBorders>
              <w:top w:val="single" w:sz="8" w:space="0" w:color="000000"/>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color w:val="000000"/>
                <w:w w:val="99"/>
                <w:sz w:val="16"/>
                <w:szCs w:val="16"/>
              </w:rPr>
              <w:t>NeoSuperSlurry</w:t>
            </w:r>
            <w:proofErr w:type="spellEnd"/>
            <w:r>
              <w:rPr>
                <w:rFonts w:ascii="Arial" w:hAnsi="Arial" w:cs="Arial"/>
                <w:color w:val="000000"/>
                <w:w w:val="99"/>
                <w:sz w:val="16"/>
                <w:szCs w:val="16"/>
              </w:rPr>
              <w:t xml:space="preserve"> Water Kit Component</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2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4160" w:type="dxa"/>
            <w:gridSpan w:val="4"/>
            <w:vMerge/>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44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4580" w:type="dxa"/>
            <w:gridSpan w:val="5"/>
            <w:vMerge w:val="restart"/>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color w:val="000000"/>
                <w:w w:val="99"/>
                <w:sz w:val="20"/>
                <w:szCs w:val="20"/>
              </w:rPr>
              <w:t>QUICK IDENTIFIER: Potable Water</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4"/>
        </w:trPr>
        <w:tc>
          <w:tcPr>
            <w:tcW w:w="2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780" w:type="dxa"/>
            <w:gridSpan w:val="3"/>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580" w:type="dxa"/>
            <w:gridSpan w:val="5"/>
            <w:vMerge/>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
        </w:trPr>
        <w:tc>
          <w:tcPr>
            <w:tcW w:w="2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600" w:type="dxa"/>
            <w:gridSpan w:val="5"/>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580" w:type="dxa"/>
            <w:gridSpan w:val="5"/>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7"/>
        </w:trPr>
        <w:tc>
          <w:tcPr>
            <w:tcW w:w="2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180" w:type="dxa"/>
            <w:gridSpan w:val="10"/>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32"/>
        </w:trPr>
        <w:tc>
          <w:tcPr>
            <w:tcW w:w="2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180" w:type="dxa"/>
            <w:gridSpan w:val="10"/>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t>SECTION 1- IDENTIFICATION OF PREPARATION AND COMPANY</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2"/>
        </w:trPr>
        <w:tc>
          <w:tcPr>
            <w:tcW w:w="2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80" w:type="dxa"/>
            <w:gridSpan w:val="3"/>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580" w:type="dxa"/>
            <w:gridSpan w:val="3"/>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00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0"/>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Product:</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720" w:type="dxa"/>
            <w:gridSpan w:val="8"/>
            <w:vMerge w:val="restart"/>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xml:space="preserve">P/N 0105-000-000 - </w:t>
            </w:r>
            <w:proofErr w:type="spellStart"/>
            <w:r>
              <w:rPr>
                <w:rFonts w:ascii="Arial" w:hAnsi="Arial" w:cs="Arial"/>
                <w:color w:val="000000"/>
                <w:sz w:val="24"/>
                <w:szCs w:val="24"/>
              </w:rPr>
              <w:t>NeoSuperSlurry</w:t>
            </w:r>
            <w:proofErr w:type="spellEnd"/>
            <w:r>
              <w:rPr>
                <w:rFonts w:ascii="Arial" w:hAnsi="Arial" w:cs="Arial"/>
                <w:color w:val="000000"/>
                <w:sz w:val="24"/>
                <w:szCs w:val="24"/>
              </w:rPr>
              <w:t xml:space="preserve"> Water Kit Component</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5"/>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7720" w:type="dxa"/>
            <w:gridSpan w:val="8"/>
            <w:vMerge/>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9"/>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3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720" w:type="dxa"/>
            <w:gridSpan w:val="6"/>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00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Application:</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720" w:type="dxa"/>
            <w:gridSpan w:val="6"/>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Water component for 5 gallon batch of Portland cement slurry</w:t>
            </w:r>
          </w:p>
        </w:tc>
        <w:tc>
          <w:tcPr>
            <w:tcW w:w="300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3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70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580" w:type="dxa"/>
            <w:gridSpan w:val="3"/>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0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2"/>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Manufacturer’s</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nil"/>
              <w:bottom w:val="nil"/>
              <w:right w:val="nil"/>
            </w:tcBorders>
            <w:vAlign w:val="bottom"/>
          </w:tcPr>
          <w:p w:rsidR="00000000" w:rsidRDefault="00FF4715">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FF0000"/>
                <w:sz w:val="16"/>
                <w:szCs w:val="16"/>
              </w:rPr>
              <w:t>Neo</w:t>
            </w:r>
            <w:r>
              <w:rPr>
                <w:rFonts w:ascii="Arial" w:hAnsi="Arial" w:cs="Arial"/>
                <w:sz w:val="16"/>
                <w:szCs w:val="16"/>
              </w:rPr>
              <w:t>Products</w:t>
            </w:r>
            <w:proofErr w:type="spellEnd"/>
            <w:r>
              <w:rPr>
                <w:rFonts w:ascii="Arial" w:hAnsi="Arial" w:cs="Arial"/>
                <w:sz w:val="16"/>
                <w:szCs w:val="16"/>
              </w:rPr>
              <w:t>, LLC</w:t>
            </w:r>
          </w:p>
        </w:tc>
        <w:tc>
          <w:tcPr>
            <w:tcW w:w="4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3"/>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name:</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70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580" w:type="dxa"/>
            <w:gridSpan w:val="3"/>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00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6"/>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0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20" w:type="dxa"/>
            <w:gridSpan w:val="4"/>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00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Address:</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1201 Dealers Ave.</w:t>
            </w:r>
          </w:p>
        </w:tc>
        <w:tc>
          <w:tcPr>
            <w:tcW w:w="2020" w:type="dxa"/>
            <w:gridSpan w:val="4"/>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Emergency Telephone #:</w:t>
            </w:r>
          </w:p>
        </w:tc>
        <w:tc>
          <w:tcPr>
            <w:tcW w:w="3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860"/>
              <w:rPr>
                <w:rFonts w:ascii="Times New Roman" w:hAnsi="Times New Roman" w:cs="Times New Roman"/>
                <w:sz w:val="24"/>
                <w:szCs w:val="24"/>
              </w:rPr>
            </w:pPr>
            <w:r>
              <w:rPr>
                <w:rFonts w:ascii="Arial" w:hAnsi="Arial" w:cs="Arial"/>
                <w:color w:val="000000"/>
                <w:sz w:val="16"/>
                <w:szCs w:val="16"/>
              </w:rPr>
              <w:t>504-731-1011</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6"/>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0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20" w:type="dxa"/>
            <w:gridSpan w:val="4"/>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City, State, Zip:</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Harahan, LA 70123 USA</w:t>
            </w:r>
          </w:p>
        </w:tc>
        <w:tc>
          <w:tcPr>
            <w:tcW w:w="2020" w:type="dxa"/>
            <w:gridSpan w:val="4"/>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e-mail:</w:t>
            </w:r>
          </w:p>
        </w:tc>
        <w:tc>
          <w:tcPr>
            <w:tcW w:w="3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right="480"/>
              <w:jc w:val="right"/>
              <w:rPr>
                <w:rFonts w:ascii="Times New Roman" w:hAnsi="Times New Roman" w:cs="Times New Roman"/>
                <w:sz w:val="24"/>
                <w:szCs w:val="24"/>
              </w:rPr>
            </w:pPr>
            <w:r>
              <w:rPr>
                <w:rFonts w:ascii="Arial" w:hAnsi="Arial" w:cs="Arial"/>
                <w:color w:val="000000"/>
                <w:sz w:val="16"/>
                <w:szCs w:val="16"/>
              </w:rPr>
              <w:t>info@NeoProducts.net</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6"/>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0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80" w:type="dxa"/>
            <w:gridSpan w:val="4"/>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2"/>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Signature of</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580" w:type="dxa"/>
            <w:gridSpan w:val="5"/>
            <w:tcBorders>
              <w:top w:val="nil"/>
              <w:left w:val="nil"/>
              <w:bottom w:val="nil"/>
              <w:right w:val="single" w:sz="8" w:space="0" w:color="000000"/>
            </w:tcBorders>
            <w:vAlign w:val="bottom"/>
          </w:tcPr>
          <w:p w:rsidR="00000000" w:rsidRDefault="00FF4715">
            <w:pPr>
              <w:pStyle w:val="DefaultParagraphFont"/>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Arial" w:hAnsi="Arial" w:cs="Arial"/>
                <w:b/>
                <w:bCs/>
                <w:sz w:val="16"/>
                <w:szCs w:val="16"/>
              </w:rPr>
              <w:t>After hours calls will be answered by answering service.</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b/>
                <w:bCs/>
                <w:color w:val="000000"/>
                <w:sz w:val="16"/>
                <w:szCs w:val="16"/>
              </w:rPr>
              <w:t>person</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70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182" w:lineRule="exact"/>
              <w:ind w:left="900"/>
              <w:rPr>
                <w:rFonts w:ascii="Times New Roman" w:hAnsi="Times New Roman" w:cs="Times New Roman"/>
                <w:sz w:val="24"/>
                <w:szCs w:val="24"/>
              </w:rPr>
            </w:pPr>
            <w:r>
              <w:rPr>
                <w:rFonts w:ascii="Arial" w:hAnsi="Arial" w:cs="Arial"/>
                <w:b/>
                <w:bCs/>
                <w:color w:val="000000"/>
                <w:sz w:val="16"/>
                <w:szCs w:val="16"/>
              </w:rPr>
              <w:t>JV Carisella</w:t>
            </w:r>
          </w:p>
        </w:tc>
        <w:tc>
          <w:tcPr>
            <w:tcW w:w="4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580" w:type="dxa"/>
            <w:gridSpan w:val="3"/>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00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3"/>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163" w:lineRule="exact"/>
              <w:ind w:left="100"/>
              <w:rPr>
                <w:rFonts w:ascii="Times New Roman" w:hAnsi="Times New Roman" w:cs="Times New Roman"/>
                <w:sz w:val="24"/>
                <w:szCs w:val="24"/>
              </w:rPr>
            </w:pPr>
            <w:r>
              <w:rPr>
                <w:rFonts w:ascii="Arial" w:hAnsi="Arial" w:cs="Arial"/>
                <w:b/>
                <w:bCs/>
                <w:color w:val="000000"/>
                <w:sz w:val="16"/>
                <w:szCs w:val="16"/>
              </w:rPr>
              <w:t>responsible for</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70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36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2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7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preparation</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70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800" w:type="dxa"/>
            <w:gridSpan w:val="2"/>
            <w:vMerge w:val="restart"/>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Date Prepared:</w:t>
            </w:r>
          </w:p>
        </w:tc>
        <w:tc>
          <w:tcPr>
            <w:tcW w:w="22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000" w:type="dxa"/>
            <w:gridSpan w:val="2"/>
            <w:vMerge w:val="restart"/>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right="900"/>
              <w:jc w:val="right"/>
              <w:rPr>
                <w:rFonts w:ascii="Times New Roman" w:hAnsi="Times New Roman" w:cs="Times New Roman"/>
                <w:sz w:val="24"/>
                <w:szCs w:val="24"/>
              </w:rPr>
            </w:pPr>
            <w:r>
              <w:rPr>
                <w:rFonts w:ascii="Arial" w:hAnsi="Arial" w:cs="Arial"/>
                <w:color w:val="000000"/>
                <w:sz w:val="16"/>
                <w:szCs w:val="16"/>
              </w:rPr>
              <w:t>January 2012</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8"/>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380" w:type="dxa"/>
            <w:vMerge w:val="restart"/>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(Optional):</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70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800" w:type="dxa"/>
            <w:gridSpan w:val="2"/>
            <w:vMerge/>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2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000" w:type="dxa"/>
            <w:gridSpan w:val="2"/>
            <w:vMerge/>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6"/>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80" w:type="dxa"/>
            <w:vMerge/>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0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6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2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00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8"/>
        </w:trPr>
        <w:tc>
          <w:tcPr>
            <w:tcW w:w="2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460" w:type="dxa"/>
            <w:gridSpan w:val="2"/>
            <w:tcBorders>
              <w:top w:val="nil"/>
              <w:left w:val="nil"/>
              <w:bottom w:val="double" w:sz="2"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700" w:type="dxa"/>
            <w:gridSpan w:val="2"/>
            <w:tcBorders>
              <w:top w:val="nil"/>
              <w:left w:val="nil"/>
              <w:bottom w:val="double" w:sz="2"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800" w:type="dxa"/>
            <w:gridSpan w:val="2"/>
            <w:tcBorders>
              <w:top w:val="nil"/>
              <w:left w:val="nil"/>
              <w:bottom w:val="double" w:sz="2"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220" w:type="dxa"/>
            <w:gridSpan w:val="4"/>
            <w:tcBorders>
              <w:top w:val="nil"/>
              <w:left w:val="nil"/>
              <w:bottom w:val="double" w:sz="2"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38"/>
        </w:trPr>
        <w:tc>
          <w:tcPr>
            <w:tcW w:w="2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180" w:type="dxa"/>
            <w:gridSpan w:val="10"/>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t>SECTION 2- COMPOSITION/INFORMATION ON INGREDIENTS</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2"/>
        </w:trPr>
        <w:tc>
          <w:tcPr>
            <w:tcW w:w="2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80" w:type="dxa"/>
            <w:gridSpan w:val="3"/>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580" w:type="dxa"/>
            <w:gridSpan w:val="3"/>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00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2"/>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right="1296"/>
              <w:jc w:val="center"/>
              <w:rPr>
                <w:rFonts w:ascii="Times New Roman" w:hAnsi="Times New Roman" w:cs="Times New Roman"/>
                <w:sz w:val="24"/>
                <w:szCs w:val="24"/>
              </w:rPr>
            </w:pPr>
            <w:r>
              <w:rPr>
                <w:rFonts w:ascii="Arial" w:hAnsi="Arial" w:cs="Arial"/>
                <w:b/>
                <w:bCs/>
                <w:color w:val="000000"/>
                <w:sz w:val="16"/>
                <w:szCs w:val="16"/>
              </w:rPr>
              <w:t>Component(s)</w:t>
            </w:r>
          </w:p>
        </w:tc>
        <w:tc>
          <w:tcPr>
            <w:tcW w:w="1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right="640"/>
              <w:jc w:val="center"/>
              <w:rPr>
                <w:rFonts w:ascii="Times New Roman" w:hAnsi="Times New Roman" w:cs="Times New Roman"/>
                <w:sz w:val="24"/>
                <w:szCs w:val="24"/>
              </w:rPr>
            </w:pPr>
            <w:r>
              <w:rPr>
                <w:rFonts w:ascii="Arial" w:hAnsi="Arial" w:cs="Arial"/>
                <w:b/>
                <w:bCs/>
                <w:color w:val="000000"/>
                <w:w w:val="99"/>
                <w:sz w:val="16"/>
                <w:szCs w:val="16"/>
              </w:rPr>
              <w:t>% OPT.</w:t>
            </w:r>
          </w:p>
        </w:tc>
        <w:tc>
          <w:tcPr>
            <w:tcW w:w="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160"/>
              <w:rPr>
                <w:rFonts w:ascii="Times New Roman" w:hAnsi="Times New Roman" w:cs="Times New Roman"/>
                <w:sz w:val="24"/>
                <w:szCs w:val="24"/>
              </w:rPr>
            </w:pPr>
            <w:r>
              <w:rPr>
                <w:rFonts w:ascii="Arial" w:hAnsi="Arial" w:cs="Arial"/>
                <w:b/>
                <w:bCs/>
                <w:color w:val="000000"/>
                <w:sz w:val="16"/>
                <w:szCs w:val="16"/>
              </w:rPr>
              <w:t>CAS No.</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980" w:type="dxa"/>
            <w:gridSpan w:val="3"/>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color w:val="000000"/>
                <w:sz w:val="16"/>
                <w:szCs w:val="16"/>
              </w:rPr>
              <w:t>[chemical and common name(s)]</w:t>
            </w:r>
          </w:p>
        </w:tc>
        <w:tc>
          <w:tcPr>
            <w:tcW w:w="1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52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00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3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60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960" w:type="dxa"/>
            <w:gridSpan w:val="3"/>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00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6"/>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Pot</w:t>
            </w:r>
            <w:r>
              <w:rPr>
                <w:rFonts w:ascii="Arial" w:hAnsi="Arial" w:cs="Arial"/>
                <w:color w:val="000000"/>
                <w:sz w:val="16"/>
                <w:szCs w:val="16"/>
              </w:rPr>
              <w:t>able Water</w:t>
            </w:r>
          </w:p>
        </w:tc>
        <w:tc>
          <w:tcPr>
            <w:tcW w:w="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right="860"/>
              <w:jc w:val="right"/>
              <w:rPr>
                <w:rFonts w:ascii="Times New Roman" w:hAnsi="Times New Roman" w:cs="Times New Roman"/>
                <w:sz w:val="24"/>
                <w:szCs w:val="24"/>
              </w:rPr>
            </w:pPr>
            <w:r>
              <w:rPr>
                <w:rFonts w:ascii="Arial" w:hAnsi="Arial" w:cs="Arial"/>
                <w:color w:val="000000"/>
                <w:sz w:val="16"/>
                <w:szCs w:val="16"/>
              </w:rPr>
              <w:t>100%</w:t>
            </w:r>
          </w:p>
        </w:tc>
        <w:tc>
          <w:tcPr>
            <w:tcW w:w="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right="1080"/>
              <w:jc w:val="right"/>
              <w:rPr>
                <w:rFonts w:ascii="Times New Roman" w:hAnsi="Times New Roman" w:cs="Times New Roman"/>
                <w:sz w:val="24"/>
                <w:szCs w:val="24"/>
              </w:rPr>
            </w:pPr>
            <w:r>
              <w:rPr>
                <w:rFonts w:ascii="Arial" w:hAnsi="Arial" w:cs="Arial"/>
                <w:color w:val="000000"/>
                <w:sz w:val="16"/>
                <w:szCs w:val="16"/>
              </w:rPr>
              <w:t>7732-18-5</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9"/>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3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60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52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060" w:type="dxa"/>
            <w:gridSpan w:val="3"/>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5"/>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Risk Phrases:</w:t>
            </w:r>
          </w:p>
        </w:tc>
        <w:tc>
          <w:tcPr>
            <w:tcW w:w="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580" w:type="dxa"/>
            <w:gridSpan w:val="5"/>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right="540"/>
              <w:jc w:val="center"/>
              <w:rPr>
                <w:rFonts w:ascii="Times New Roman" w:hAnsi="Times New Roman" w:cs="Times New Roman"/>
                <w:sz w:val="24"/>
                <w:szCs w:val="24"/>
              </w:rPr>
            </w:pPr>
            <w:r>
              <w:rPr>
                <w:rFonts w:ascii="Arial" w:hAnsi="Arial" w:cs="Arial"/>
                <w:b/>
                <w:bCs/>
                <w:color w:val="000000"/>
                <w:w w:val="99"/>
                <w:sz w:val="16"/>
                <w:szCs w:val="16"/>
              </w:rPr>
              <w:t>Not Applicable.</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2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double" w:sz="2" w:space="0" w:color="000000"/>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Safety Phrases:</w:t>
            </w:r>
          </w:p>
        </w:tc>
        <w:tc>
          <w:tcPr>
            <w:tcW w:w="80" w:type="dxa"/>
            <w:tcBorders>
              <w:top w:val="nil"/>
              <w:left w:val="nil"/>
              <w:bottom w:val="double" w:sz="2"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double" w:sz="2"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double" w:sz="2"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double" w:sz="2"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double" w:sz="2"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double" w:sz="2"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double" w:sz="2"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nil"/>
              <w:bottom w:val="double" w:sz="2"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right="2120"/>
              <w:jc w:val="center"/>
              <w:rPr>
                <w:rFonts w:ascii="Times New Roman" w:hAnsi="Times New Roman" w:cs="Times New Roman"/>
                <w:sz w:val="24"/>
                <w:szCs w:val="24"/>
              </w:rPr>
            </w:pPr>
            <w:r>
              <w:rPr>
                <w:rFonts w:ascii="Arial" w:hAnsi="Arial" w:cs="Arial"/>
                <w:b/>
                <w:bCs/>
                <w:color w:val="000000"/>
                <w:sz w:val="16"/>
                <w:szCs w:val="16"/>
              </w:rPr>
              <w:t>S 20, S 39</w:t>
            </w:r>
          </w:p>
        </w:tc>
        <w:tc>
          <w:tcPr>
            <w:tcW w:w="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0"/>
        </w:trPr>
        <w:tc>
          <w:tcPr>
            <w:tcW w:w="2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180" w:type="dxa"/>
            <w:gridSpan w:val="8"/>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t>SECTION 3- HAZARD IDENTIFICATION</w:t>
            </w:r>
          </w:p>
        </w:tc>
        <w:tc>
          <w:tcPr>
            <w:tcW w:w="3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9"/>
        </w:trPr>
        <w:tc>
          <w:tcPr>
            <w:tcW w:w="2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80" w:type="dxa"/>
            <w:gridSpan w:val="3"/>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580" w:type="dxa"/>
            <w:gridSpan w:val="3"/>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00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Fire:</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Non-flammable.</w:t>
            </w:r>
          </w:p>
        </w:tc>
        <w:tc>
          <w:tcPr>
            <w:tcW w:w="4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70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580" w:type="dxa"/>
            <w:gridSpan w:val="3"/>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00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9"/>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Health:</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Applicable.</w:t>
            </w:r>
          </w:p>
        </w:tc>
        <w:tc>
          <w:tcPr>
            <w:tcW w:w="4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8"/>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0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580" w:type="dxa"/>
            <w:gridSpan w:val="3"/>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00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Environment:</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Applicable.</w:t>
            </w:r>
          </w:p>
        </w:tc>
        <w:tc>
          <w:tcPr>
            <w:tcW w:w="4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6"/>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0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580" w:type="dxa"/>
            <w:gridSpan w:val="3"/>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00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Other Hazards:</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Applicable.</w:t>
            </w:r>
          </w:p>
        </w:tc>
        <w:tc>
          <w:tcPr>
            <w:tcW w:w="4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52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36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7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BD148B">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46" w:right="1400" w:bottom="1440" w:left="1600" w:header="720" w:footer="720" w:gutter="0"/>
          <w:cols w:space="720" w:equalWidth="0">
            <w:col w:w="9240"/>
          </w:cols>
          <w:noEndnote/>
        </w:sectPr>
      </w:pPr>
    </w:p>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lastRenderedPageBreak/>
        <w:t>SECTION 4- FIRST AID MEASURES</w:t>
      </w:r>
    </w:p>
    <w:p w:rsidR="00000000" w:rsidRDefault="00BD148B">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100"/>
        <w:gridCol w:w="900"/>
        <w:gridCol w:w="1080"/>
        <w:gridCol w:w="100"/>
        <w:gridCol w:w="6000"/>
        <w:gridCol w:w="30"/>
      </w:tblGrid>
      <w:tr w:rsidR="00000000">
        <w:tblPrEx>
          <w:tblCellMar>
            <w:top w:w="0" w:type="dxa"/>
            <w:left w:w="0" w:type="dxa"/>
            <w:bottom w:w="0" w:type="dxa"/>
            <w:right w:w="0" w:type="dxa"/>
          </w:tblCellMar>
        </w:tblPrEx>
        <w:trPr>
          <w:trHeight w:val="411"/>
        </w:trPr>
        <w:tc>
          <w:tcPr>
            <w:tcW w:w="1100" w:type="dxa"/>
            <w:tcBorders>
              <w:top w:val="single" w:sz="8" w:space="0" w:color="000000"/>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Inhalation:</w:t>
            </w:r>
          </w:p>
        </w:tc>
        <w:tc>
          <w:tcPr>
            <w:tcW w:w="2080" w:type="dxa"/>
            <w:gridSpan w:val="3"/>
            <w:tcBorders>
              <w:top w:val="single" w:sz="8" w:space="0" w:color="000000"/>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Applicable.</w:t>
            </w:r>
          </w:p>
        </w:tc>
        <w:tc>
          <w:tcPr>
            <w:tcW w:w="6000" w:type="dxa"/>
            <w:tcBorders>
              <w:top w:val="single" w:sz="8" w:space="0" w:color="000000"/>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6"/>
        </w:trPr>
        <w:tc>
          <w:tcPr>
            <w:tcW w:w="1100" w:type="dxa"/>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80" w:type="dxa"/>
            <w:gridSpan w:val="3"/>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0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1100" w:type="dxa"/>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Ingestion:</w:t>
            </w:r>
          </w:p>
        </w:tc>
        <w:tc>
          <w:tcPr>
            <w:tcW w:w="2080" w:type="dxa"/>
            <w:gridSpan w:val="3"/>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Applicable.</w:t>
            </w:r>
          </w:p>
        </w:tc>
        <w:tc>
          <w:tcPr>
            <w:tcW w:w="60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6"/>
        </w:trPr>
        <w:tc>
          <w:tcPr>
            <w:tcW w:w="1100" w:type="dxa"/>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80" w:type="dxa"/>
            <w:gridSpan w:val="3"/>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0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1100" w:type="dxa"/>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Skin:</w:t>
            </w:r>
          </w:p>
        </w:tc>
        <w:tc>
          <w:tcPr>
            <w:tcW w:w="2080" w:type="dxa"/>
            <w:gridSpan w:val="3"/>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Applicable.</w:t>
            </w:r>
          </w:p>
        </w:tc>
        <w:tc>
          <w:tcPr>
            <w:tcW w:w="60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8"/>
        </w:trPr>
        <w:tc>
          <w:tcPr>
            <w:tcW w:w="1100" w:type="dxa"/>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80" w:type="dxa"/>
            <w:gridSpan w:val="3"/>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0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9"/>
        </w:trPr>
        <w:tc>
          <w:tcPr>
            <w:tcW w:w="1100" w:type="dxa"/>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Eyes:</w:t>
            </w:r>
          </w:p>
        </w:tc>
        <w:tc>
          <w:tcPr>
            <w:tcW w:w="2080" w:type="dxa"/>
            <w:gridSpan w:val="3"/>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Applicable.</w:t>
            </w:r>
          </w:p>
        </w:tc>
        <w:tc>
          <w:tcPr>
            <w:tcW w:w="60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1100" w:type="dxa"/>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80" w:type="dxa"/>
            <w:gridSpan w:val="4"/>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20"/>
        </w:trPr>
        <w:tc>
          <w:tcPr>
            <w:tcW w:w="9180" w:type="dxa"/>
            <w:gridSpan w:val="5"/>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t>SECTION 5- FIRE FIGHTING MEASURES</w:t>
            </w: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2"/>
        </w:trPr>
        <w:tc>
          <w:tcPr>
            <w:tcW w:w="200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18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0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2000" w:type="dxa"/>
            <w:gridSpan w:val="2"/>
            <w:vMerge w:val="restart"/>
            <w:tcBorders>
              <w:top w:val="nil"/>
              <w:left w:val="single" w:sz="8" w:space="0" w:color="000000"/>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Extinguishing media:</w:t>
            </w:r>
          </w:p>
        </w:tc>
        <w:tc>
          <w:tcPr>
            <w:tcW w:w="118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60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6"/>
        </w:trPr>
        <w:tc>
          <w:tcPr>
            <w:tcW w:w="2000" w:type="dxa"/>
            <w:gridSpan w:val="2"/>
            <w:vMerge/>
            <w:tcBorders>
              <w:top w:val="nil"/>
              <w:left w:val="single" w:sz="8" w:space="0" w:color="000000"/>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6"/>
                <w:szCs w:val="16"/>
              </w:rPr>
              <w:t>Non-flammable.</w:t>
            </w: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3080" w:type="dxa"/>
            <w:gridSpan w:val="3"/>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60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3080" w:type="dxa"/>
            <w:gridSpan w:val="3"/>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Special fire fighting precautions:</w:t>
            </w:r>
          </w:p>
        </w:tc>
        <w:tc>
          <w:tcPr>
            <w:tcW w:w="1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6"/>
                <w:szCs w:val="16"/>
              </w:rPr>
              <w:t>Not Applicable.</w:t>
            </w: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3080" w:type="dxa"/>
            <w:gridSpan w:val="3"/>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60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3080" w:type="dxa"/>
            <w:gridSpan w:val="3"/>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Unusual fire and explosion hazards:</w:t>
            </w:r>
          </w:p>
        </w:tc>
        <w:tc>
          <w:tcPr>
            <w:tcW w:w="1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6"/>
                <w:szCs w:val="16"/>
              </w:rPr>
              <w:t>Not Applicable.</w:t>
            </w: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3"/>
        </w:trPr>
        <w:tc>
          <w:tcPr>
            <w:tcW w:w="3080" w:type="dxa"/>
            <w:gridSpan w:val="3"/>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10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20"/>
        </w:trPr>
        <w:tc>
          <w:tcPr>
            <w:tcW w:w="9180" w:type="dxa"/>
            <w:gridSpan w:val="5"/>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t>SECTION 6- ACCIDENTAL RELEASE MEASURES</w:t>
            </w: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2"/>
        </w:trPr>
        <w:tc>
          <w:tcPr>
            <w:tcW w:w="200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18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0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0"/>
        </w:trPr>
        <w:tc>
          <w:tcPr>
            <w:tcW w:w="2000" w:type="dxa"/>
            <w:gridSpan w:val="2"/>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Personal precautions:</w:t>
            </w:r>
          </w:p>
        </w:tc>
        <w:tc>
          <w:tcPr>
            <w:tcW w:w="118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w w:val="98"/>
                <w:sz w:val="16"/>
                <w:szCs w:val="16"/>
              </w:rPr>
              <w:t>Not Applicable.</w:t>
            </w:r>
          </w:p>
        </w:tc>
        <w:tc>
          <w:tcPr>
            <w:tcW w:w="60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2000" w:type="dxa"/>
            <w:gridSpan w:val="2"/>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18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0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2000" w:type="dxa"/>
            <w:gridSpan w:val="2"/>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Environmental:</w:t>
            </w:r>
          </w:p>
        </w:tc>
        <w:tc>
          <w:tcPr>
            <w:tcW w:w="118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w w:val="98"/>
                <w:sz w:val="16"/>
                <w:szCs w:val="16"/>
              </w:rPr>
              <w:t>Not Applicable.</w:t>
            </w:r>
          </w:p>
        </w:tc>
        <w:tc>
          <w:tcPr>
            <w:tcW w:w="60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9"/>
        </w:trPr>
        <w:tc>
          <w:tcPr>
            <w:tcW w:w="1100" w:type="dxa"/>
            <w:tcBorders>
              <w:top w:val="nil"/>
              <w:left w:val="single" w:sz="8" w:space="0" w:color="000000"/>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7180" w:type="dxa"/>
            <w:gridSpan w:val="3"/>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1100" w:type="dxa"/>
            <w:tcBorders>
              <w:top w:val="nil"/>
              <w:left w:val="single" w:sz="8" w:space="0" w:color="000000"/>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Spillage:</w:t>
            </w:r>
          </w:p>
        </w:tc>
        <w:tc>
          <w:tcPr>
            <w:tcW w:w="9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180" w:type="dxa"/>
            <w:gridSpan w:val="3"/>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Absorb with an inert dry material and place in an appropriate waste disposal container.</w:t>
            </w: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1100" w:type="dxa"/>
            <w:tcBorders>
              <w:top w:val="nil"/>
              <w:left w:val="single" w:sz="8" w:space="0" w:color="000000"/>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0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BD148B">
      <w:pPr>
        <w:pStyle w:val="DefaultParagraphFont"/>
        <w:widowControl w:val="0"/>
        <w:autoSpaceDE w:val="0"/>
        <w:autoSpaceDN w:val="0"/>
        <w:adjustRightInd w:val="0"/>
        <w:spacing w:after="0" w:line="183" w:lineRule="exact"/>
        <w:rPr>
          <w:rFonts w:ascii="Times New Roman" w:hAnsi="Times New Roman" w:cs="Times New Roman"/>
          <w:sz w:val="24"/>
          <w:szCs w:val="24"/>
        </w:rPr>
      </w:pPr>
      <w:r>
        <w:rPr>
          <w:noProof/>
        </w:rPr>
        <w:pict>
          <v:rect id="_x0000_s1026" style="position:absolute;margin-left:153.2pt;margin-top:-212.15pt;width:1.05pt;height:1pt;z-index:-251658240;mso-position-horizontal-relative:text;mso-position-vertical-relative:text" o:allowincell="f" fillcolor="none" stroked="f"/>
        </w:pict>
      </w:r>
      <w:r>
        <w:rPr>
          <w:noProof/>
        </w:rPr>
        <w:pict>
          <v:rect id="_x0000_s1027" style="position:absolute;margin-left:458.55pt;margin-top:-212.15pt;width:1.05pt;height:1pt;z-index:-251657216;mso-position-horizontal-relative:text;mso-position-vertical-relative:text" o:allowincell="f" fillcolor="none" stroked="f"/>
        </w:pict>
      </w:r>
    </w:p>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t>SECTION 7- HANDLING AND STORAGE</w:t>
      </w:r>
    </w:p>
    <w:p w:rsidR="00000000" w:rsidRDefault="00BD148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28" style="position:absolute;z-index:-251656192" from="0,11.45pt" to="459.05pt,11.45pt" o:allowincell="f" strokecolor="none" strokeweight="2.16pt"/>
        </w:pict>
      </w:r>
      <w:r>
        <w:rPr>
          <w:noProof/>
        </w:rPr>
        <w:pict>
          <v:line id="_x0000_s1029" style="position:absolute;z-index:-251655168" from="0,11.45pt" to="0,41.25pt" o:allowincell="f" strokecolor="none" strokeweight=".08464mm"/>
        </w:pict>
      </w:r>
      <w:r>
        <w:rPr>
          <w:noProof/>
        </w:rPr>
        <w:pict>
          <v:line id="_x0000_s1030" style="position:absolute;z-index:-251654144" from="0,41.25pt" to="459.05pt,41.25pt" o:allowincell="f" strokecolor="none" strokeweight="2.16pt"/>
        </w:pict>
      </w:r>
      <w:r>
        <w:rPr>
          <w:noProof/>
        </w:rPr>
        <w:pict>
          <v:line id="_x0000_s1031" style="position:absolute;z-index:-251653120" from="459.05pt,11.45pt" to="459.05pt,41.25pt" o:allowincell="f" strokecolor="none" strokeweight=".08464mm"/>
        </w:pict>
      </w:r>
    </w:p>
    <w:p w:rsidR="00000000" w:rsidRDefault="00BD148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 specific safety phrase has been found applicable for this product.</w:t>
      </w:r>
    </w:p>
    <w:p w:rsidR="00000000" w:rsidRDefault="00BD148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2" style="position:absolute;z-index:-251652096" from="-1.4pt,22.15pt" to="460.5pt,22.15pt" o:allowincell="f" strokecolor="none" strokeweight="1.44pt"/>
        </w:pict>
      </w:r>
    </w:p>
    <w:p w:rsidR="00000000" w:rsidRDefault="00BD148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D148B">
      <w:pPr>
        <w:pStyle w:val="DefaultParagraphFont"/>
        <w:widowControl w:val="0"/>
        <w:autoSpaceDE w:val="0"/>
        <w:autoSpaceDN w:val="0"/>
        <w:adjustRightInd w:val="0"/>
        <w:spacing w:after="0" w:line="241" w:lineRule="exact"/>
        <w:rPr>
          <w:rFonts w:ascii="Times New Roman" w:hAnsi="Times New Roman" w:cs="Times New Roman"/>
          <w:sz w:val="24"/>
          <w:szCs w:val="24"/>
        </w:rPr>
      </w:pPr>
    </w:p>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t>SECTION 8- EXPOSURE CONTROLS/ PERSONAL PROTECTION</w:t>
      </w:r>
    </w:p>
    <w:p w:rsidR="00000000" w:rsidRDefault="00BD148B">
      <w:pPr>
        <w:pStyle w:val="DefaultParagraphFont"/>
        <w:widowControl w:val="0"/>
        <w:autoSpaceDE w:val="0"/>
        <w:autoSpaceDN w:val="0"/>
        <w:adjustRightInd w:val="0"/>
        <w:spacing w:after="0" w:line="20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180"/>
        <w:gridCol w:w="7000"/>
        <w:gridCol w:w="30"/>
      </w:tblGrid>
      <w:tr w:rsidR="00000000">
        <w:tblPrEx>
          <w:tblCellMar>
            <w:top w:w="0" w:type="dxa"/>
            <w:left w:w="0" w:type="dxa"/>
            <w:bottom w:w="0" w:type="dxa"/>
            <w:right w:w="0" w:type="dxa"/>
          </w:tblCellMar>
        </w:tblPrEx>
        <w:trPr>
          <w:trHeight w:val="24"/>
        </w:trPr>
        <w:tc>
          <w:tcPr>
            <w:tcW w:w="2180" w:type="dxa"/>
            <w:tcBorders>
              <w:top w:val="single" w:sz="8" w:space="0" w:color="000000"/>
              <w:left w:val="single" w:sz="8" w:space="0" w:color="000000"/>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7000" w:type="dxa"/>
            <w:vMerge w:val="restart"/>
            <w:tcBorders>
              <w:top w:val="single" w:sz="8" w:space="0" w:color="000000"/>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Applicable.</w:t>
            </w: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9"/>
        </w:trPr>
        <w:tc>
          <w:tcPr>
            <w:tcW w:w="2180" w:type="dxa"/>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Engineering controls:</w:t>
            </w:r>
          </w:p>
        </w:tc>
        <w:tc>
          <w:tcPr>
            <w:tcW w:w="7000" w:type="dxa"/>
            <w:vMerge/>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6"/>
        </w:trPr>
        <w:tc>
          <w:tcPr>
            <w:tcW w:w="2180" w:type="dxa"/>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2180" w:type="dxa"/>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Respiratory protection:</w:t>
            </w:r>
          </w:p>
        </w:tc>
        <w:tc>
          <w:tcPr>
            <w:tcW w:w="70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Safety glasses. Lab coat.</w:t>
            </w: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6"/>
        </w:trPr>
        <w:tc>
          <w:tcPr>
            <w:tcW w:w="2180" w:type="dxa"/>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2180" w:type="dxa"/>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Hand protection:</w:t>
            </w:r>
          </w:p>
        </w:tc>
        <w:tc>
          <w:tcPr>
            <w:tcW w:w="70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Applicable.</w:t>
            </w: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6"/>
        </w:trPr>
        <w:tc>
          <w:tcPr>
            <w:tcW w:w="2180" w:type="dxa"/>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2180" w:type="dxa"/>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Skin protection:</w:t>
            </w:r>
          </w:p>
        </w:tc>
        <w:tc>
          <w:tcPr>
            <w:tcW w:w="70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Applicable</w:t>
            </w: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6"/>
        </w:trPr>
        <w:tc>
          <w:tcPr>
            <w:tcW w:w="2180" w:type="dxa"/>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2180" w:type="dxa"/>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Eye protection:</w:t>
            </w:r>
          </w:p>
        </w:tc>
        <w:tc>
          <w:tcPr>
            <w:tcW w:w="70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Safety glasses.</w:t>
            </w: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6"/>
        </w:trPr>
        <w:tc>
          <w:tcPr>
            <w:tcW w:w="2180" w:type="dxa"/>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28" w:right="1440" w:bottom="1440" w:left="1620" w:header="720" w:footer="720" w:gutter="0"/>
          <w:cols w:space="720" w:equalWidth="0">
            <w:col w:w="9180"/>
          </w:cols>
          <w:noEndnote/>
        </w:sectPr>
      </w:pPr>
      <w:r>
        <w:rPr>
          <w:noProof/>
        </w:rPr>
        <w:pict>
          <v:rect id="_x0000_s1033" style="position:absolute;margin-left:108.2pt;margin-top:-139.65pt;width:1.05pt;height:1pt;z-index:-251651072;mso-position-horizontal-relative:text;mso-position-vertical-relative:text" o:allowincell="f" fillcolor="none" stroked="f"/>
        </w:pict>
      </w:r>
      <w:r>
        <w:rPr>
          <w:noProof/>
        </w:rPr>
        <w:pict>
          <v:line id="_x0000_s1034" style="position:absolute;z-index:-251650048;mso-position-horizontal-relative:text;mso-position-vertical-relative:text" from="7.55pt,.8pt" to="460.5pt,.8pt" o:allowincell="f" strokecolor="none" strokeweight=".50797mm"/>
        </w:pict>
      </w:r>
    </w:p>
    <w:p w:rsidR="00000000" w:rsidRDefault="00BD148B">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noProof/>
        </w:rPr>
        <w:lastRenderedPageBreak/>
        <w:pict>
          <v:line id="_x0000_s1035" style="position:absolute;left:0;text-align:left;z-index:-251649024;mso-position-horizontal-relative:page;mso-position-vertical-relative:page" from="88.55pt,58.3pt" to="541.5pt,58.3pt" o:allowincell="f" strokecolor="none" strokeweight="1.44pt">
            <w10:wrap anchorx="page" anchory="page"/>
          </v:line>
        </w:pict>
      </w:r>
      <w:r>
        <w:rPr>
          <w:rFonts w:ascii="Arial" w:hAnsi="Arial" w:cs="Arial"/>
          <w:b/>
          <w:bCs/>
          <w:color w:val="000000"/>
          <w:sz w:val="24"/>
          <w:szCs w:val="24"/>
        </w:rPr>
        <w:t>SECTION 9- PHYSICAL AND CHEMICAL PROPERTIES</w:t>
      </w:r>
    </w:p>
    <w:p w:rsidR="00000000" w:rsidRDefault="00BD148B">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0"/>
        <w:gridCol w:w="1440"/>
        <w:gridCol w:w="100"/>
        <w:gridCol w:w="260"/>
        <w:gridCol w:w="560"/>
        <w:gridCol w:w="180"/>
        <w:gridCol w:w="700"/>
        <w:gridCol w:w="360"/>
        <w:gridCol w:w="30"/>
        <w:gridCol w:w="40"/>
        <w:gridCol w:w="1560"/>
        <w:gridCol w:w="100"/>
        <w:gridCol w:w="80"/>
        <w:gridCol w:w="1800"/>
        <w:gridCol w:w="1800"/>
        <w:gridCol w:w="40"/>
        <w:gridCol w:w="20"/>
      </w:tblGrid>
      <w:tr w:rsidR="00000000">
        <w:tblPrEx>
          <w:tblCellMar>
            <w:top w:w="0" w:type="dxa"/>
            <w:left w:w="0" w:type="dxa"/>
            <w:bottom w:w="0" w:type="dxa"/>
            <w:right w:w="0" w:type="dxa"/>
          </w:tblCellMar>
        </w:tblPrEx>
        <w:trPr>
          <w:trHeight w:val="410"/>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single" w:sz="8" w:space="0" w:color="000000"/>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Physical State:</w:t>
            </w:r>
          </w:p>
        </w:tc>
        <w:tc>
          <w:tcPr>
            <w:tcW w:w="260" w:type="dxa"/>
            <w:tcBorders>
              <w:top w:val="single" w:sz="8" w:space="0" w:color="000000"/>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4"/>
            <w:tcBorders>
              <w:top w:val="single" w:sz="8" w:space="0" w:color="000000"/>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Color:</w:t>
            </w:r>
          </w:p>
        </w:tc>
        <w:tc>
          <w:tcPr>
            <w:tcW w:w="60" w:type="dxa"/>
            <w:gridSpan w:val="2"/>
            <w:tcBorders>
              <w:top w:val="single" w:sz="8" w:space="0" w:color="000000"/>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single" w:sz="8" w:space="0" w:color="000000"/>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00"/>
                <w:sz w:val="16"/>
                <w:szCs w:val="16"/>
              </w:rPr>
              <w:t>Odor:</w:t>
            </w:r>
          </w:p>
        </w:tc>
        <w:tc>
          <w:tcPr>
            <w:tcW w:w="80" w:type="dxa"/>
            <w:tcBorders>
              <w:top w:val="single" w:sz="8" w:space="0" w:color="000000"/>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8" w:space="0" w:color="000000"/>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PH:</w:t>
            </w:r>
          </w:p>
        </w:tc>
        <w:tc>
          <w:tcPr>
            <w:tcW w:w="1800" w:type="dxa"/>
            <w:tcBorders>
              <w:top w:val="single" w:sz="8" w:space="0" w:color="000000"/>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Reactivity in Water:</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4"/>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80"/>
              <w:jc w:val="center"/>
              <w:rPr>
                <w:rFonts w:ascii="Times New Roman" w:hAnsi="Times New Roman" w:cs="Times New Roman"/>
                <w:sz w:val="24"/>
                <w:szCs w:val="24"/>
              </w:rPr>
            </w:pPr>
            <w:r>
              <w:rPr>
                <w:rFonts w:ascii="Arial" w:hAnsi="Arial" w:cs="Arial"/>
                <w:color w:val="000000"/>
                <w:sz w:val="16"/>
                <w:szCs w:val="16"/>
              </w:rPr>
              <w:t>Liquid</w:t>
            </w:r>
          </w:p>
        </w:tc>
        <w:tc>
          <w:tcPr>
            <w:tcW w:w="26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6"/>
                <w:szCs w:val="16"/>
              </w:rPr>
              <w:t>Colorless</w:t>
            </w:r>
          </w:p>
        </w:tc>
        <w:tc>
          <w:tcPr>
            <w:tcW w:w="6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w w:val="99"/>
                <w:sz w:val="16"/>
                <w:szCs w:val="16"/>
              </w:rPr>
              <w:t>Odorless</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color w:val="000000"/>
                <w:sz w:val="16"/>
                <w:szCs w:val="16"/>
              </w:rPr>
              <w:t>7 [Neutral]</w:t>
            </w: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sz w:val="16"/>
                <w:szCs w:val="16"/>
              </w:rPr>
              <w:t>N/A</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54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800" w:type="dxa"/>
            <w:gridSpan w:val="4"/>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6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66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Vapor Density</w:t>
            </w:r>
          </w:p>
        </w:tc>
        <w:tc>
          <w:tcPr>
            <w:tcW w:w="26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4"/>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Solubility in Water</w:t>
            </w:r>
          </w:p>
        </w:tc>
        <w:tc>
          <w:tcPr>
            <w:tcW w:w="6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00"/>
                <w:sz w:val="16"/>
                <w:szCs w:val="16"/>
              </w:rPr>
              <w:t>Vapor Pressure</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Specific Gravity @</w:t>
            </w: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Flammable Limits in</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54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(Air=1):</w:t>
            </w:r>
          </w:p>
        </w:tc>
        <w:tc>
          <w:tcPr>
            <w:tcW w:w="26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800" w:type="dxa"/>
            <w:gridSpan w:val="4"/>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(g/100ml):</w:t>
            </w:r>
          </w:p>
        </w:tc>
        <w:tc>
          <w:tcPr>
            <w:tcW w:w="6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66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00"/>
                <w:sz w:val="16"/>
                <w:szCs w:val="16"/>
              </w:rPr>
              <w:t>(mm Hg):</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20</w:t>
            </w:r>
            <w:r>
              <w:rPr>
                <w:rFonts w:ascii="Symbol" w:hAnsi="Symbol" w:cs="Symbol"/>
                <w:color w:val="000000"/>
                <w:sz w:val="16"/>
                <w:szCs w:val="16"/>
              </w:rPr>
              <w:t></w:t>
            </w:r>
            <w:r>
              <w:rPr>
                <w:rFonts w:ascii="Arial" w:hAnsi="Arial" w:cs="Arial"/>
                <w:b/>
                <w:bCs/>
                <w:color w:val="000000"/>
                <w:sz w:val="16"/>
                <w:szCs w:val="16"/>
              </w:rPr>
              <w:t>C (H</w:t>
            </w:r>
            <w:r>
              <w:rPr>
                <w:rFonts w:ascii="Arial" w:hAnsi="Arial" w:cs="Arial"/>
                <w:b/>
                <w:bCs/>
                <w:color w:val="000000"/>
                <w:sz w:val="10"/>
                <w:szCs w:val="10"/>
              </w:rPr>
              <w:t>2</w:t>
            </w:r>
            <w:r>
              <w:rPr>
                <w:rFonts w:ascii="Arial" w:hAnsi="Arial" w:cs="Arial"/>
                <w:b/>
                <w:bCs/>
                <w:color w:val="000000"/>
                <w:sz w:val="16"/>
                <w:szCs w:val="16"/>
              </w:rPr>
              <w:t>O=1):</w:t>
            </w: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Air% by Volume:</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2"/>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80"/>
              <w:jc w:val="center"/>
              <w:rPr>
                <w:rFonts w:ascii="Times New Roman" w:hAnsi="Times New Roman" w:cs="Times New Roman"/>
                <w:sz w:val="24"/>
                <w:szCs w:val="24"/>
              </w:rPr>
            </w:pPr>
            <w:r>
              <w:rPr>
                <w:rFonts w:ascii="Arial" w:hAnsi="Arial" w:cs="Arial"/>
                <w:color w:val="000000"/>
                <w:w w:val="99"/>
                <w:sz w:val="16"/>
                <w:szCs w:val="16"/>
              </w:rPr>
              <w:t>0.62 (Air</w:t>
            </w:r>
            <w:r>
              <w:rPr>
                <w:rFonts w:ascii="Arial" w:hAnsi="Arial" w:cs="Arial"/>
                <w:color w:val="000000"/>
                <w:w w:val="99"/>
                <w:sz w:val="16"/>
                <w:szCs w:val="16"/>
              </w:rPr>
              <w:t>=1)</w:t>
            </w:r>
          </w:p>
        </w:tc>
        <w:tc>
          <w:tcPr>
            <w:tcW w:w="26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000000"/>
                <w:sz w:val="16"/>
                <w:szCs w:val="16"/>
              </w:rPr>
              <w:t>N/A</w:t>
            </w:r>
          </w:p>
        </w:tc>
        <w:tc>
          <w:tcPr>
            <w:tcW w:w="6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w w:val="98"/>
                <w:sz w:val="16"/>
                <w:szCs w:val="16"/>
              </w:rPr>
              <w:t xml:space="preserve">2.3 </w:t>
            </w:r>
            <w:proofErr w:type="spellStart"/>
            <w:r>
              <w:rPr>
                <w:rFonts w:ascii="Arial" w:hAnsi="Arial" w:cs="Arial"/>
                <w:color w:val="000000"/>
                <w:w w:val="98"/>
                <w:sz w:val="16"/>
                <w:szCs w:val="16"/>
              </w:rPr>
              <w:t>kPa</w:t>
            </w:r>
            <w:proofErr w:type="spellEnd"/>
            <w:r>
              <w:rPr>
                <w:rFonts w:ascii="Arial" w:hAnsi="Arial" w:cs="Arial"/>
                <w:color w:val="000000"/>
                <w:w w:val="98"/>
                <w:sz w:val="16"/>
                <w:szCs w:val="16"/>
              </w:rPr>
              <w:t xml:space="preserve"> (@ 20ºC)</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w w:val="98"/>
                <w:sz w:val="16"/>
                <w:szCs w:val="16"/>
              </w:rPr>
              <w:t>1 (Water=1)</w:t>
            </w: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sz w:val="16"/>
                <w:szCs w:val="16"/>
              </w:rPr>
              <w:t>N/A</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2"/>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54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0" w:type="dxa"/>
            <w:gridSpan w:val="4"/>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66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9"/>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Flash Point:</w:t>
            </w:r>
          </w:p>
        </w:tc>
        <w:tc>
          <w:tcPr>
            <w:tcW w:w="26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4"/>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LEL Lower:</w:t>
            </w:r>
          </w:p>
        </w:tc>
        <w:tc>
          <w:tcPr>
            <w:tcW w:w="6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00"/>
                <w:sz w:val="16"/>
                <w:szCs w:val="16"/>
              </w:rPr>
              <w:t>LEL Upper:</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Melting Point:</w:t>
            </w: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Boiling Point:</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4"/>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80"/>
              <w:jc w:val="center"/>
              <w:rPr>
                <w:rFonts w:ascii="Times New Roman" w:hAnsi="Times New Roman" w:cs="Times New Roman"/>
                <w:sz w:val="24"/>
                <w:szCs w:val="24"/>
              </w:rPr>
            </w:pPr>
            <w:r>
              <w:rPr>
                <w:rFonts w:ascii="Arial" w:hAnsi="Arial" w:cs="Arial"/>
                <w:color w:val="000000"/>
                <w:sz w:val="16"/>
                <w:szCs w:val="16"/>
              </w:rPr>
              <w:t>N/A</w:t>
            </w:r>
          </w:p>
        </w:tc>
        <w:tc>
          <w:tcPr>
            <w:tcW w:w="26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000000"/>
                <w:sz w:val="16"/>
                <w:szCs w:val="16"/>
              </w:rPr>
              <w:t>N/A</w:t>
            </w:r>
          </w:p>
        </w:tc>
        <w:tc>
          <w:tcPr>
            <w:tcW w:w="6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sz w:val="16"/>
                <w:szCs w:val="16"/>
              </w:rPr>
              <w:t>N/A</w:t>
            </w:r>
          </w:p>
        </w:tc>
        <w:tc>
          <w:tcPr>
            <w:tcW w:w="8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sz w:val="16"/>
                <w:szCs w:val="16"/>
              </w:rPr>
              <w:t>0ºC (32ºF)</w:t>
            </w: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w w:val="98"/>
                <w:sz w:val="16"/>
                <w:szCs w:val="16"/>
              </w:rPr>
              <w:t>100ºC (212ºF)</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0" w:type="dxa"/>
            <w:gridSpan w:val="3"/>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0" w:type="dxa"/>
            <w:gridSpan w:val="4"/>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4"/>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20"/>
        </w:trPr>
        <w:tc>
          <w:tcPr>
            <w:tcW w:w="5340" w:type="dxa"/>
            <w:gridSpan w:val="1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color w:val="000000"/>
                <w:sz w:val="24"/>
                <w:szCs w:val="24"/>
              </w:rPr>
              <w:t>SECTION 10- STABILITY AND REACTIVITY</w:t>
            </w:r>
          </w:p>
        </w:tc>
        <w:tc>
          <w:tcPr>
            <w:tcW w:w="188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9"/>
        </w:trPr>
        <w:tc>
          <w:tcPr>
            <w:tcW w:w="2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54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2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960" w:type="dxa"/>
            <w:gridSpan w:val="7"/>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8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2"/>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Stability Data:</w:t>
            </w:r>
          </w:p>
        </w:tc>
        <w:tc>
          <w:tcPr>
            <w:tcW w:w="1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w w:val="97"/>
                <w:sz w:val="16"/>
                <w:szCs w:val="16"/>
              </w:rPr>
              <w:t>Hazardous</w:t>
            </w:r>
          </w:p>
        </w:tc>
        <w:tc>
          <w:tcPr>
            <w:tcW w:w="88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4"/>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Conditions to avoid:</w:t>
            </w:r>
          </w:p>
        </w:tc>
        <w:tc>
          <w:tcPr>
            <w:tcW w:w="1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16"/>
                <w:szCs w:val="16"/>
              </w:rPr>
              <w:t>Incompatibility</w:t>
            </w: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Hazardous</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00" w:type="dxa"/>
            <w:gridSpan w:val="4"/>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16"/>
                <w:szCs w:val="16"/>
              </w:rPr>
              <w:t>Polymerization:</w:t>
            </w:r>
          </w:p>
        </w:tc>
        <w:tc>
          <w:tcPr>
            <w:tcW w:w="420" w:type="dxa"/>
            <w:gridSpan w:val="3"/>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88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16"/>
                <w:szCs w:val="16"/>
              </w:rPr>
              <w:t>(Materials to avoid):</w:t>
            </w: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Decomposition or</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8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20" w:type="dxa"/>
            <w:gridSpan w:val="3"/>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88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Byproducts:</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6"/>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color w:val="000000"/>
                <w:sz w:val="16"/>
                <w:szCs w:val="16"/>
              </w:rPr>
              <w:t>Stable</w:t>
            </w:r>
          </w:p>
        </w:tc>
        <w:tc>
          <w:tcPr>
            <w:tcW w:w="1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00" w:type="dxa"/>
            <w:gridSpan w:val="4"/>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color w:val="000000"/>
                <w:sz w:val="16"/>
                <w:szCs w:val="16"/>
              </w:rPr>
              <w:t>Will not occur</w:t>
            </w:r>
          </w:p>
        </w:tc>
        <w:tc>
          <w:tcPr>
            <w:tcW w:w="420" w:type="dxa"/>
            <w:gridSpan w:val="3"/>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000000"/>
                <w:sz w:val="16"/>
                <w:szCs w:val="16"/>
              </w:rPr>
              <w:t>Not Applicable.</w:t>
            </w:r>
          </w:p>
        </w:tc>
        <w:tc>
          <w:tcPr>
            <w:tcW w:w="1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2"/>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000000"/>
                <w:sz w:val="16"/>
                <w:szCs w:val="16"/>
              </w:rPr>
              <w:t>Not Applicable.</w:t>
            </w: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sz w:val="16"/>
                <w:szCs w:val="16"/>
              </w:rPr>
              <w:t>Not Applicable.</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0" w:type="dxa"/>
            <w:gridSpan w:val="5"/>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980" w:type="dxa"/>
            <w:gridSpan w:val="4"/>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8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20"/>
        </w:trPr>
        <w:tc>
          <w:tcPr>
            <w:tcW w:w="5340" w:type="dxa"/>
            <w:gridSpan w:val="1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color w:val="000000"/>
                <w:w w:val="99"/>
                <w:sz w:val="24"/>
                <w:szCs w:val="24"/>
              </w:rPr>
              <w:t>SECTION 11- TOXICOLOGICAL INFORMATION</w:t>
            </w:r>
          </w:p>
        </w:tc>
        <w:tc>
          <w:tcPr>
            <w:tcW w:w="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2"/>
        </w:trPr>
        <w:tc>
          <w:tcPr>
            <w:tcW w:w="2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360" w:type="dxa"/>
            <w:gridSpan w:val="4"/>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960" w:type="dxa"/>
            <w:gridSpan w:val="7"/>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8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0"/>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4"/>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Principle route of exposure:</w:t>
            </w:r>
          </w:p>
        </w:tc>
        <w:tc>
          <w:tcPr>
            <w:tcW w:w="1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80" w:type="dxa"/>
            <w:gridSpan w:val="6"/>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Eye or Skin contact.</w:t>
            </w:r>
          </w:p>
        </w:tc>
        <w:tc>
          <w:tcPr>
            <w:tcW w:w="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Inhalation:</w:t>
            </w:r>
          </w:p>
        </w:tc>
        <w:tc>
          <w:tcPr>
            <w:tcW w:w="26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80" w:type="dxa"/>
            <w:gridSpan w:val="6"/>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Applicable.</w:t>
            </w:r>
          </w:p>
        </w:tc>
        <w:tc>
          <w:tcPr>
            <w:tcW w:w="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0"/>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Skin Contact:</w:t>
            </w:r>
          </w:p>
        </w:tc>
        <w:tc>
          <w:tcPr>
            <w:tcW w:w="26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80" w:type="dxa"/>
            <w:gridSpan w:val="6"/>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Applicable.</w:t>
            </w:r>
          </w:p>
        </w:tc>
        <w:tc>
          <w:tcPr>
            <w:tcW w:w="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0"/>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Eye Contact:</w:t>
            </w:r>
          </w:p>
        </w:tc>
        <w:tc>
          <w:tcPr>
            <w:tcW w:w="26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80" w:type="dxa"/>
            <w:gridSpan w:val="6"/>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Applicable.</w:t>
            </w:r>
          </w:p>
        </w:tc>
        <w:tc>
          <w:tcPr>
            <w:tcW w:w="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8"/>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Ingestion:</w:t>
            </w:r>
          </w:p>
        </w:tc>
        <w:tc>
          <w:tcPr>
            <w:tcW w:w="26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80" w:type="dxa"/>
            <w:gridSpan w:val="6"/>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Applicable.</w:t>
            </w:r>
          </w:p>
        </w:tc>
        <w:tc>
          <w:tcPr>
            <w:tcW w:w="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0"/>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20" w:type="dxa"/>
            <w:gridSpan w:val="8"/>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Medical conditions aggravated by exposure:</w:t>
            </w:r>
          </w:p>
        </w:tc>
        <w:tc>
          <w:tcPr>
            <w:tcW w:w="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sz w:val="16"/>
                <w:szCs w:val="16"/>
              </w:rPr>
              <w:t>Not Applicable.</w:t>
            </w:r>
          </w:p>
        </w:tc>
        <w:tc>
          <w:tcPr>
            <w:tcW w:w="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4"/>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20" w:type="dxa"/>
            <w:gridSpan w:val="8"/>
            <w:vMerge w:val="restart"/>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Chronic effects/ Carcinogenicity:</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6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sz w:val="16"/>
                <w:szCs w:val="16"/>
              </w:rPr>
              <w:t>Not Applicable.</w:t>
            </w:r>
          </w:p>
        </w:tc>
        <w:tc>
          <w:tcPr>
            <w:tcW w:w="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20" w:type="dxa"/>
            <w:gridSpan w:val="8"/>
            <w:vMerge/>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6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88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7"/>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540" w:type="dxa"/>
            <w:gridSpan w:val="2"/>
            <w:vMerge w:val="restart"/>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Other Information</w:t>
            </w:r>
          </w:p>
        </w:tc>
        <w:tc>
          <w:tcPr>
            <w:tcW w:w="2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6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sz w:val="16"/>
                <w:szCs w:val="16"/>
              </w:rPr>
              <w:t>Not Applicable.</w:t>
            </w:r>
          </w:p>
        </w:tc>
        <w:tc>
          <w:tcPr>
            <w:tcW w:w="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540" w:type="dxa"/>
            <w:gridSpan w:val="2"/>
            <w:vMerge/>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2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60" w:type="dxa"/>
            <w:gridSpan w:val="4"/>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6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88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4"/>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20" w:type="dxa"/>
            <w:gridSpan w:val="8"/>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Toxicity Tests/ Carcinogenicity:</w:t>
            </w: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sz w:val="16"/>
                <w:szCs w:val="16"/>
              </w:rPr>
              <w:t>Not Applicable.</w:t>
            </w:r>
          </w:p>
        </w:tc>
        <w:tc>
          <w:tcPr>
            <w:tcW w:w="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
        </w:trPr>
        <w:tc>
          <w:tcPr>
            <w:tcW w:w="2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20" w:type="dxa"/>
            <w:gridSpan w:val="8"/>
            <w:tcBorders>
              <w:top w:val="nil"/>
              <w:left w:val="nil"/>
              <w:bottom w:val="double" w:sz="2"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700" w:type="dxa"/>
            <w:gridSpan w:val="3"/>
            <w:tcBorders>
              <w:top w:val="nil"/>
              <w:left w:val="nil"/>
              <w:bottom w:val="double" w:sz="2"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880" w:type="dxa"/>
            <w:gridSpan w:val="2"/>
            <w:tcBorders>
              <w:top w:val="nil"/>
              <w:left w:val="nil"/>
              <w:bottom w:val="double" w:sz="2"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800" w:type="dxa"/>
            <w:tcBorders>
              <w:top w:val="nil"/>
              <w:left w:val="nil"/>
              <w:bottom w:val="double" w:sz="2"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8"/>
        </w:trPr>
        <w:tc>
          <w:tcPr>
            <w:tcW w:w="5340" w:type="dxa"/>
            <w:gridSpan w:val="1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color w:val="000000"/>
                <w:sz w:val="24"/>
                <w:szCs w:val="24"/>
              </w:rPr>
              <w:t>SECTION 12- ECOLOGICAL INFORMATION</w:t>
            </w:r>
          </w:p>
        </w:tc>
        <w:tc>
          <w:tcPr>
            <w:tcW w:w="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2"/>
        </w:trPr>
        <w:tc>
          <w:tcPr>
            <w:tcW w:w="2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360" w:type="dxa"/>
            <w:gridSpan w:val="4"/>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00" w:type="dxa"/>
            <w:gridSpan w:val="5"/>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66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8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0"/>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4"/>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Mobility (water/air/soil):</w:t>
            </w:r>
          </w:p>
        </w:tc>
        <w:tc>
          <w:tcPr>
            <w:tcW w:w="1300" w:type="dxa"/>
            <w:gridSpan w:val="5"/>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Applicable.</w:t>
            </w:r>
          </w:p>
        </w:tc>
        <w:tc>
          <w:tcPr>
            <w:tcW w:w="15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6"/>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360" w:type="dxa"/>
            <w:gridSpan w:val="4"/>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00" w:type="dxa"/>
            <w:gridSpan w:val="5"/>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66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8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4"/>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Persistence/ Degradability:</w:t>
            </w:r>
          </w:p>
        </w:tc>
        <w:tc>
          <w:tcPr>
            <w:tcW w:w="1300" w:type="dxa"/>
            <w:gridSpan w:val="5"/>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Applicable.</w:t>
            </w:r>
          </w:p>
        </w:tc>
        <w:tc>
          <w:tcPr>
            <w:tcW w:w="15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8"/>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54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2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00" w:type="dxa"/>
            <w:gridSpan w:val="5"/>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66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8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9"/>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w w:val="99"/>
                <w:sz w:val="16"/>
                <w:szCs w:val="16"/>
              </w:rPr>
              <w:t>Bio-Accumulation:</w:t>
            </w:r>
          </w:p>
        </w:tc>
        <w:tc>
          <w:tcPr>
            <w:tcW w:w="2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5"/>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Determined.</w:t>
            </w:r>
          </w:p>
        </w:tc>
        <w:tc>
          <w:tcPr>
            <w:tcW w:w="15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8"/>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54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20" w:type="dxa"/>
            <w:gridSpan w:val="2"/>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00" w:type="dxa"/>
            <w:gridSpan w:val="5"/>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66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80" w:type="dxa"/>
            <w:gridSpan w:val="2"/>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9"/>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Aquatic Toxicity:</w:t>
            </w:r>
          </w:p>
        </w:tc>
        <w:tc>
          <w:tcPr>
            <w:tcW w:w="2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5"/>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Not Determined.</w:t>
            </w:r>
          </w:p>
        </w:tc>
        <w:tc>
          <w:tcPr>
            <w:tcW w:w="156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800" w:type="dxa"/>
            <w:tcBorders>
              <w:top w:val="nil"/>
              <w:left w:val="nil"/>
              <w:bottom w:val="single" w:sz="8" w:space="0" w:color="000000"/>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80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42" w:right="1400" w:bottom="1440" w:left="1780" w:header="720" w:footer="720" w:gutter="0"/>
          <w:cols w:space="720" w:equalWidth="0">
            <w:col w:w="9060"/>
          </w:cols>
          <w:noEndnote/>
        </w:sectPr>
      </w:pPr>
    </w:p>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lastRenderedPageBreak/>
        <w:t>SECTION 13- DISPOSAL CONSIDERATIONS</w:t>
      </w:r>
    </w:p>
    <w:p w:rsidR="00000000" w:rsidRDefault="00BD148B">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360"/>
        <w:gridCol w:w="6640"/>
      </w:tblGrid>
      <w:tr w:rsidR="00000000">
        <w:tblPrEx>
          <w:tblCellMar>
            <w:top w:w="0" w:type="dxa"/>
            <w:left w:w="0" w:type="dxa"/>
            <w:bottom w:w="0" w:type="dxa"/>
            <w:right w:w="0" w:type="dxa"/>
          </w:tblCellMar>
        </w:tblPrEx>
        <w:trPr>
          <w:trHeight w:val="376"/>
        </w:trPr>
        <w:tc>
          <w:tcPr>
            <w:tcW w:w="2360" w:type="dxa"/>
            <w:tcBorders>
              <w:top w:val="single" w:sz="8" w:space="0" w:color="000000"/>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Disposal Method:</w:t>
            </w:r>
          </w:p>
        </w:tc>
        <w:tc>
          <w:tcPr>
            <w:tcW w:w="6640" w:type="dxa"/>
            <w:tcBorders>
              <w:top w:val="single" w:sz="8" w:space="0" w:color="000000"/>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Waste must be disposed of in accordance with federal, state, and local environmental</w:t>
            </w:r>
          </w:p>
        </w:tc>
      </w:tr>
      <w:tr w:rsidR="00000000">
        <w:tblPrEx>
          <w:tblCellMar>
            <w:top w:w="0" w:type="dxa"/>
            <w:left w:w="0" w:type="dxa"/>
            <w:bottom w:w="0" w:type="dxa"/>
            <w:right w:w="0" w:type="dxa"/>
          </w:tblCellMar>
        </w:tblPrEx>
        <w:trPr>
          <w:trHeight w:val="214"/>
        </w:trPr>
        <w:tc>
          <w:tcPr>
            <w:tcW w:w="2360" w:type="dxa"/>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64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color w:val="000000"/>
                <w:sz w:val="16"/>
                <w:szCs w:val="16"/>
              </w:rPr>
              <w:t>control</w:t>
            </w:r>
            <w:proofErr w:type="gramEnd"/>
            <w:r>
              <w:rPr>
                <w:rFonts w:ascii="Arial" w:hAnsi="Arial" w:cs="Arial"/>
                <w:color w:val="000000"/>
                <w:sz w:val="16"/>
                <w:szCs w:val="16"/>
              </w:rPr>
              <w:t xml:space="preserve"> regulations.</w:t>
            </w:r>
          </w:p>
        </w:tc>
      </w:tr>
      <w:tr w:rsidR="00000000">
        <w:tblPrEx>
          <w:tblCellMar>
            <w:top w:w="0" w:type="dxa"/>
            <w:left w:w="0" w:type="dxa"/>
            <w:bottom w:w="0" w:type="dxa"/>
            <w:right w:w="0" w:type="dxa"/>
          </w:tblCellMar>
        </w:tblPrEx>
        <w:trPr>
          <w:trHeight w:val="151"/>
        </w:trPr>
        <w:tc>
          <w:tcPr>
            <w:tcW w:w="2360" w:type="dxa"/>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64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54"/>
        </w:trPr>
        <w:tc>
          <w:tcPr>
            <w:tcW w:w="2360" w:type="dxa"/>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Contaminated Packaging:</w:t>
            </w:r>
          </w:p>
        </w:tc>
        <w:tc>
          <w:tcPr>
            <w:tcW w:w="664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Waste must be disposed of in accordance with federal, state, and local environmental</w:t>
            </w:r>
          </w:p>
        </w:tc>
      </w:tr>
      <w:tr w:rsidR="00000000">
        <w:tblPrEx>
          <w:tblCellMar>
            <w:top w:w="0" w:type="dxa"/>
            <w:left w:w="0" w:type="dxa"/>
            <w:bottom w:w="0" w:type="dxa"/>
            <w:right w:w="0" w:type="dxa"/>
          </w:tblCellMar>
        </w:tblPrEx>
        <w:trPr>
          <w:trHeight w:val="214"/>
        </w:trPr>
        <w:tc>
          <w:tcPr>
            <w:tcW w:w="2360" w:type="dxa"/>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64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color w:val="000000"/>
                <w:sz w:val="16"/>
                <w:szCs w:val="16"/>
              </w:rPr>
              <w:t>control</w:t>
            </w:r>
            <w:proofErr w:type="gramEnd"/>
            <w:r>
              <w:rPr>
                <w:rFonts w:ascii="Arial" w:hAnsi="Arial" w:cs="Arial"/>
                <w:color w:val="000000"/>
                <w:sz w:val="16"/>
                <w:szCs w:val="16"/>
              </w:rPr>
              <w:t xml:space="preserve"> regulations.</w:t>
            </w:r>
          </w:p>
        </w:tc>
      </w:tr>
      <w:tr w:rsidR="00000000">
        <w:tblPrEx>
          <w:tblCellMar>
            <w:top w:w="0" w:type="dxa"/>
            <w:left w:w="0" w:type="dxa"/>
            <w:bottom w:w="0" w:type="dxa"/>
            <w:right w:w="0" w:type="dxa"/>
          </w:tblCellMar>
        </w:tblPrEx>
        <w:trPr>
          <w:trHeight w:val="173"/>
        </w:trPr>
        <w:tc>
          <w:tcPr>
            <w:tcW w:w="2360" w:type="dxa"/>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64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11"/>
                <w:szCs w:val="11"/>
              </w:rPr>
            </w:pPr>
          </w:p>
        </w:tc>
      </w:tr>
    </w:tbl>
    <w:p w:rsidR="00000000" w:rsidRDefault="00BD148B">
      <w:pPr>
        <w:pStyle w:val="DefaultParagraphFont"/>
        <w:widowControl w:val="0"/>
        <w:autoSpaceDE w:val="0"/>
        <w:autoSpaceDN w:val="0"/>
        <w:adjustRightInd w:val="0"/>
        <w:spacing w:after="0" w:line="183" w:lineRule="exact"/>
        <w:rPr>
          <w:rFonts w:ascii="Times New Roman" w:hAnsi="Times New Roman" w:cs="Times New Roman"/>
          <w:sz w:val="24"/>
          <w:szCs w:val="24"/>
        </w:rPr>
      </w:pPr>
    </w:p>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t>SECTION 14- TRANSPORT INFORMATION</w:t>
      </w:r>
    </w:p>
    <w:p w:rsidR="00000000" w:rsidRDefault="00BD148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6" style="position:absolute;z-index:-251648000" from="0,11.45pt" to="450.05pt,11.45pt" o:allowincell="f" strokecolor="none" strokeweight="2.16pt"/>
        </w:pict>
      </w:r>
      <w:r>
        <w:rPr>
          <w:noProof/>
        </w:rPr>
        <w:pict>
          <v:line id="_x0000_s1037" style="position:absolute;z-index:-251646976" from="0,11.45pt" to="0,39.3pt" o:allowincell="f" strokecolor="none" strokeweight=".08464mm"/>
        </w:pict>
      </w:r>
      <w:r>
        <w:rPr>
          <w:noProof/>
        </w:rPr>
        <w:pict>
          <v:line id="_x0000_s1038" style="position:absolute;z-index:-251645952" from="0,39.3pt" to="450.05pt,39.3pt" o:allowincell="f" strokecolor="none" strokeweight=".76197mm"/>
        </w:pict>
      </w:r>
      <w:r>
        <w:rPr>
          <w:noProof/>
        </w:rPr>
        <w:pict>
          <v:line id="_x0000_s1039" style="position:absolute;z-index:-251644928" from="450.05pt,11.45pt" to="450.05pt,39.3pt" o:allowincell="f" strokecolor="none" strokeweight=".08464mm"/>
        </w:pict>
      </w:r>
    </w:p>
    <w:p w:rsidR="00000000" w:rsidRDefault="00BD148B">
      <w:pPr>
        <w:pStyle w:val="DefaultParagraphFont"/>
        <w:widowControl w:val="0"/>
        <w:autoSpaceDE w:val="0"/>
        <w:autoSpaceDN w:val="0"/>
        <w:adjustRightInd w:val="0"/>
        <w:spacing w:after="0" w:line="217" w:lineRule="exact"/>
        <w:rPr>
          <w:rFonts w:ascii="Times New Roman" w:hAnsi="Times New Roman" w:cs="Times New Roman"/>
          <w:sz w:val="24"/>
          <w:szCs w:val="24"/>
        </w:rPr>
      </w:pPr>
    </w:p>
    <w:p w:rsidR="00000000" w:rsidRDefault="00BD148B">
      <w:pPr>
        <w:pStyle w:val="DefaultParagraphFont"/>
        <w:widowControl w:val="0"/>
        <w:autoSpaceDE w:val="0"/>
        <w:autoSpaceDN w:val="0"/>
        <w:adjustRightInd w:val="0"/>
        <w:spacing w:after="0" w:line="240" w:lineRule="auto"/>
        <w:ind w:left="2880"/>
        <w:rPr>
          <w:rFonts w:ascii="Times New Roman" w:hAnsi="Times New Roman" w:cs="Times New Roman"/>
          <w:sz w:val="24"/>
          <w:szCs w:val="24"/>
        </w:rPr>
      </w:pPr>
      <w:r>
        <w:rPr>
          <w:rFonts w:ascii="Arial" w:hAnsi="Arial" w:cs="Arial"/>
          <w:b/>
          <w:bCs/>
          <w:color w:val="000000"/>
          <w:sz w:val="16"/>
          <w:szCs w:val="16"/>
        </w:rPr>
        <w:t>NO SPECIAL PRECAUTIONS NECESSARY</w:t>
      </w:r>
    </w:p>
    <w:p w:rsidR="00000000" w:rsidRDefault="00BD148B">
      <w:pPr>
        <w:pStyle w:val="DefaultParagraphFont"/>
        <w:widowControl w:val="0"/>
        <w:autoSpaceDE w:val="0"/>
        <w:autoSpaceDN w:val="0"/>
        <w:adjustRightInd w:val="0"/>
        <w:spacing w:after="0" w:line="371" w:lineRule="exact"/>
        <w:rPr>
          <w:rFonts w:ascii="Times New Roman" w:hAnsi="Times New Roman" w:cs="Times New Roman"/>
          <w:sz w:val="24"/>
          <w:szCs w:val="24"/>
        </w:rPr>
      </w:pPr>
    </w:p>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t>SECTION 15- REGULATORY INFORMATION</w:t>
      </w:r>
    </w:p>
    <w:p w:rsidR="00000000" w:rsidRDefault="00BD148B">
      <w:pPr>
        <w:pStyle w:val="DefaultParagraphFont"/>
        <w:widowControl w:val="0"/>
        <w:autoSpaceDE w:val="0"/>
        <w:autoSpaceDN w:val="0"/>
        <w:adjustRightInd w:val="0"/>
        <w:spacing w:after="0" w:line="20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180"/>
        <w:gridCol w:w="6820"/>
      </w:tblGrid>
      <w:tr w:rsidR="00000000">
        <w:tblPrEx>
          <w:tblCellMar>
            <w:top w:w="0" w:type="dxa"/>
            <w:left w:w="0" w:type="dxa"/>
            <w:bottom w:w="0" w:type="dxa"/>
            <w:right w:w="0" w:type="dxa"/>
          </w:tblCellMar>
        </w:tblPrEx>
        <w:trPr>
          <w:trHeight w:val="413"/>
        </w:trPr>
        <w:tc>
          <w:tcPr>
            <w:tcW w:w="2180" w:type="dxa"/>
            <w:tcBorders>
              <w:top w:val="single" w:sz="8" w:space="0" w:color="000000"/>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Hazardous Ingredients:</w:t>
            </w:r>
          </w:p>
        </w:tc>
        <w:tc>
          <w:tcPr>
            <w:tcW w:w="6820" w:type="dxa"/>
            <w:tcBorders>
              <w:top w:val="single" w:sz="8" w:space="0" w:color="000000"/>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None</w:t>
            </w:r>
          </w:p>
        </w:tc>
      </w:tr>
      <w:tr w:rsidR="00000000">
        <w:tblPrEx>
          <w:tblCellMar>
            <w:top w:w="0" w:type="dxa"/>
            <w:left w:w="0" w:type="dxa"/>
            <w:bottom w:w="0" w:type="dxa"/>
            <w:right w:w="0" w:type="dxa"/>
          </w:tblCellMar>
        </w:tblPrEx>
        <w:trPr>
          <w:trHeight w:val="314"/>
        </w:trPr>
        <w:tc>
          <w:tcPr>
            <w:tcW w:w="2180" w:type="dxa"/>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82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391"/>
        </w:trPr>
        <w:tc>
          <w:tcPr>
            <w:tcW w:w="2180" w:type="dxa"/>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Risk Phrases:</w:t>
            </w:r>
          </w:p>
        </w:tc>
        <w:tc>
          <w:tcPr>
            <w:tcW w:w="68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None</w:t>
            </w:r>
          </w:p>
        </w:tc>
      </w:tr>
      <w:tr w:rsidR="00000000">
        <w:tblPrEx>
          <w:tblCellMar>
            <w:top w:w="0" w:type="dxa"/>
            <w:left w:w="0" w:type="dxa"/>
            <w:bottom w:w="0" w:type="dxa"/>
            <w:right w:w="0" w:type="dxa"/>
          </w:tblCellMar>
        </w:tblPrEx>
        <w:trPr>
          <w:trHeight w:val="292"/>
        </w:trPr>
        <w:tc>
          <w:tcPr>
            <w:tcW w:w="2180" w:type="dxa"/>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82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389"/>
        </w:trPr>
        <w:tc>
          <w:tcPr>
            <w:tcW w:w="2180" w:type="dxa"/>
            <w:tcBorders>
              <w:top w:val="nil"/>
              <w:left w:val="single" w:sz="8" w:space="0" w:color="000000"/>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16"/>
                <w:szCs w:val="16"/>
              </w:rPr>
              <w:t>Safety Phrases:</w:t>
            </w:r>
          </w:p>
        </w:tc>
        <w:tc>
          <w:tcPr>
            <w:tcW w:w="6820" w:type="dxa"/>
            <w:tcBorders>
              <w:top w:val="nil"/>
              <w:left w:val="nil"/>
              <w:bottom w:val="nil"/>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16"/>
                <w:szCs w:val="16"/>
              </w:rPr>
              <w:t>None</w:t>
            </w:r>
          </w:p>
        </w:tc>
      </w:tr>
      <w:tr w:rsidR="00000000">
        <w:tblPrEx>
          <w:tblCellMar>
            <w:top w:w="0" w:type="dxa"/>
            <w:left w:w="0" w:type="dxa"/>
            <w:bottom w:w="0" w:type="dxa"/>
            <w:right w:w="0" w:type="dxa"/>
          </w:tblCellMar>
        </w:tblPrEx>
        <w:trPr>
          <w:trHeight w:val="350"/>
        </w:trPr>
        <w:tc>
          <w:tcPr>
            <w:tcW w:w="2180" w:type="dxa"/>
            <w:tcBorders>
              <w:top w:val="nil"/>
              <w:left w:val="single" w:sz="8" w:space="0" w:color="000000"/>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820" w:type="dxa"/>
            <w:tcBorders>
              <w:top w:val="nil"/>
              <w:left w:val="nil"/>
              <w:bottom w:val="single" w:sz="8" w:space="0" w:color="000000"/>
              <w:right w:val="single" w:sz="8" w:space="0" w:color="000000"/>
            </w:tcBorders>
            <w:vAlign w:val="bottom"/>
          </w:tcPr>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D148B">
      <w:pPr>
        <w:pStyle w:val="DefaultParagraphFont"/>
        <w:widowControl w:val="0"/>
        <w:autoSpaceDE w:val="0"/>
        <w:autoSpaceDN w:val="0"/>
        <w:adjustRightInd w:val="0"/>
        <w:spacing w:after="0" w:line="214" w:lineRule="exact"/>
        <w:rPr>
          <w:rFonts w:ascii="Times New Roman" w:hAnsi="Times New Roman" w:cs="Times New Roman"/>
          <w:sz w:val="24"/>
          <w:szCs w:val="24"/>
        </w:rPr>
      </w:pPr>
      <w:r>
        <w:rPr>
          <w:noProof/>
        </w:rPr>
        <w:pict>
          <v:line id="_x0000_s1040" style="position:absolute;z-index:-251643904;mso-position-horizontal-relative:text;mso-position-vertical-relative:text" from="-1.4pt,1.9pt" to="451.5pt,1.9pt" o:allowincell="f" strokecolor="none" strokeweight=".50797mm"/>
        </w:pict>
      </w:r>
    </w:p>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t>SECTION 16- ADDITIONAL INFORMATION:</w:t>
      </w:r>
    </w:p>
    <w:p w:rsidR="00000000" w:rsidRDefault="00BD148B">
      <w:pPr>
        <w:pStyle w:val="DefaultParagraphFont"/>
        <w:widowControl w:val="0"/>
        <w:autoSpaceDE w:val="0"/>
        <w:autoSpaceDN w:val="0"/>
        <w:adjustRightInd w:val="0"/>
        <w:spacing w:after="0" w:line="188" w:lineRule="exact"/>
        <w:rPr>
          <w:rFonts w:ascii="Times New Roman" w:hAnsi="Times New Roman" w:cs="Times New Roman"/>
          <w:sz w:val="24"/>
          <w:szCs w:val="24"/>
        </w:rPr>
      </w:pPr>
    </w:p>
    <w:p w:rsidR="00000000" w:rsidRDefault="00BD148B">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This product is intended for the stated application only. Do not use this product for any other applications without first obtaining guidance from an approved</w:t>
      </w:r>
    </w:p>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Arial" w:hAnsi="Arial" w:cs="Arial"/>
          <w:color w:val="000000"/>
          <w:sz w:val="24"/>
          <w:szCs w:val="24"/>
        </w:rPr>
        <w:t>NeoProducts</w:t>
      </w:r>
      <w:proofErr w:type="spellEnd"/>
      <w:r>
        <w:rPr>
          <w:rFonts w:ascii="Arial" w:hAnsi="Arial" w:cs="Arial"/>
          <w:color w:val="000000"/>
          <w:sz w:val="24"/>
          <w:szCs w:val="24"/>
        </w:rPr>
        <w:t xml:space="preserve"> representative, beforehand.</w:t>
      </w:r>
      <w:proofErr w:type="gramEnd"/>
    </w:p>
    <w:p w:rsidR="00000000" w:rsidRDefault="00BD148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D148B">
      <w:pPr>
        <w:pStyle w:val="DefaultParagraphFont"/>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Arial" w:hAnsi="Arial" w:cs="Arial"/>
          <w:color w:val="000000"/>
          <w:sz w:val="24"/>
          <w:szCs w:val="24"/>
        </w:rPr>
        <w:t>If this product is for resale, make sure the purchaser receives a copy of this safety data sheet upon acceptance of this preparation. Make sure the employees of your company are aware of the hazards, both chronic and acute, before allowing them to use this</w:t>
      </w:r>
      <w:r>
        <w:rPr>
          <w:rFonts w:ascii="Arial" w:hAnsi="Arial" w:cs="Arial"/>
          <w:color w:val="000000"/>
          <w:sz w:val="24"/>
          <w:szCs w:val="24"/>
        </w:rPr>
        <w:t xml:space="preserve"> product.</w:t>
      </w:r>
    </w:p>
    <w:p w:rsidR="00000000" w:rsidRDefault="00BD148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D148B">
      <w:pPr>
        <w:pStyle w:val="DefaultParagraphFont"/>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Arial" w:hAnsi="Arial" w:cs="Arial"/>
          <w:color w:val="000000"/>
          <w:sz w:val="24"/>
          <w:szCs w:val="24"/>
        </w:rPr>
        <w:t>The information contained in this Material Safety Data Sheet is believed to be correct and reflects our best professional judgment. Because it is impossible to anticipate every condition under which this product will be used, this Material Safet</w:t>
      </w:r>
      <w:r>
        <w:rPr>
          <w:rFonts w:ascii="Arial" w:hAnsi="Arial" w:cs="Arial"/>
          <w:color w:val="000000"/>
          <w:sz w:val="24"/>
          <w:szCs w:val="24"/>
        </w:rPr>
        <w:t>y Data Sheet shall only be used as a guide. It is imperative that each user of this product determines its suitability for his particular application and comply with all environmental and workplace regulations.</w:t>
      </w:r>
    </w:p>
    <w:p w:rsidR="00000000" w:rsidRDefault="00BD148B">
      <w:pPr>
        <w:pStyle w:val="DefaultParagraphFont"/>
        <w:widowControl w:val="0"/>
        <w:autoSpaceDE w:val="0"/>
        <w:autoSpaceDN w:val="0"/>
        <w:adjustRightInd w:val="0"/>
        <w:spacing w:after="0" w:line="226" w:lineRule="exact"/>
        <w:rPr>
          <w:rFonts w:ascii="Times New Roman" w:hAnsi="Times New Roman" w:cs="Times New Roman"/>
          <w:sz w:val="24"/>
          <w:szCs w:val="24"/>
        </w:rPr>
      </w:pPr>
    </w:p>
    <w:p w:rsidR="00000000" w:rsidRDefault="00BD14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t>Disclaimer Statement:</w:t>
      </w:r>
    </w:p>
    <w:p w:rsidR="00000000" w:rsidRDefault="00BD148B">
      <w:pPr>
        <w:pStyle w:val="DefaultParagraphFont"/>
        <w:widowControl w:val="0"/>
        <w:autoSpaceDE w:val="0"/>
        <w:autoSpaceDN w:val="0"/>
        <w:adjustRightInd w:val="0"/>
        <w:spacing w:after="0" w:line="53" w:lineRule="exact"/>
        <w:rPr>
          <w:rFonts w:ascii="Times New Roman" w:hAnsi="Times New Roman" w:cs="Times New Roman"/>
          <w:sz w:val="24"/>
          <w:szCs w:val="24"/>
        </w:rPr>
      </w:pPr>
      <w:r>
        <w:rPr>
          <w:noProof/>
        </w:rPr>
        <w:pict>
          <v:line id="_x0000_s1041" style="position:absolute;z-index:-251642880" from="-1.4pt,1.85pt" to="451.5pt,1.85pt" o:allowincell="f" strokecolor="none" strokeweight="1.44pt"/>
        </w:pict>
      </w:r>
    </w:p>
    <w:p w:rsidR="00000000" w:rsidRDefault="00BD148B" w:rsidP="00FF4715">
      <w:pPr>
        <w:pStyle w:val="DefaultParagraphFont"/>
        <w:widowControl w:val="0"/>
        <w:overflowPunct w:val="0"/>
        <w:autoSpaceDE w:val="0"/>
        <w:autoSpaceDN w:val="0"/>
        <w:adjustRightInd w:val="0"/>
        <w:spacing w:after="0" w:line="247" w:lineRule="auto"/>
        <w:jc w:val="both"/>
        <w:rPr>
          <w:rFonts w:ascii="Times New Roman" w:hAnsi="Times New Roman" w:cs="Times New Roman"/>
          <w:sz w:val="24"/>
          <w:szCs w:val="24"/>
        </w:rPr>
        <w:sectPr w:rsidR="00000000">
          <w:pgSz w:w="12240" w:h="15840"/>
          <w:pgMar w:top="1128" w:right="1440" w:bottom="1215" w:left="1800" w:header="720" w:footer="720" w:gutter="0"/>
          <w:cols w:space="720" w:equalWidth="0">
            <w:col w:w="9000"/>
          </w:cols>
          <w:noEndnote/>
        </w:sectPr>
      </w:pPr>
      <w:r>
        <w:rPr>
          <w:rFonts w:ascii="Arial" w:hAnsi="Arial" w:cs="Arial"/>
          <w:color w:val="000000"/>
          <w:sz w:val="24"/>
          <w:szCs w:val="24"/>
        </w:rPr>
        <w:t xml:space="preserve">This information is </w:t>
      </w:r>
      <w:r>
        <w:rPr>
          <w:rFonts w:ascii="Arial" w:hAnsi="Arial" w:cs="Arial"/>
          <w:color w:val="000000"/>
          <w:sz w:val="24"/>
          <w:szCs w:val="24"/>
        </w:rPr>
        <w:t>furnished without warranty, expressed or implied, as to accuracy or completeness. The information is obtained from various sources including the manufacturer and other third party sources. The information may not be valid under all conditions nor if this m</w:t>
      </w:r>
      <w:r>
        <w:rPr>
          <w:rFonts w:ascii="Arial" w:hAnsi="Arial" w:cs="Arial"/>
          <w:color w:val="000000"/>
          <w:sz w:val="24"/>
          <w:szCs w:val="24"/>
        </w:rPr>
        <w:t>aterial is used in combination with other materials or in any process. Final determination of suitability of any material is the sole responsibility of the use</w:t>
      </w:r>
      <w:r>
        <w:rPr>
          <w:rFonts w:ascii="Arial" w:hAnsi="Arial" w:cs="Arial"/>
          <w:color w:val="000000"/>
          <w:sz w:val="24"/>
          <w:szCs w:val="24"/>
        </w:rPr>
        <w:t>r</w:t>
      </w:r>
    </w:p>
    <w:p w:rsidR="00BD148B" w:rsidRDefault="00BD148B" w:rsidP="00FF4715">
      <w:pPr>
        <w:pStyle w:val="DefaultParagraphFont"/>
        <w:widowControl w:val="0"/>
        <w:autoSpaceDE w:val="0"/>
        <w:autoSpaceDN w:val="0"/>
        <w:adjustRightInd w:val="0"/>
        <w:spacing w:after="0" w:line="240" w:lineRule="auto"/>
        <w:rPr>
          <w:rFonts w:ascii="Times New Roman" w:hAnsi="Times New Roman" w:cs="Times New Roman"/>
          <w:sz w:val="24"/>
          <w:szCs w:val="24"/>
        </w:rPr>
      </w:pPr>
    </w:p>
    <w:sectPr w:rsidR="00BD148B">
      <w:type w:val="continuous"/>
      <w:pgSz w:w="12240" w:h="15840"/>
      <w:pgMar w:top="1128" w:right="1680" w:bottom="1215"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FF4715"/>
    <w:rsid w:val="00BD148B"/>
    <w:rsid w:val="00FF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5008</Characters>
  <Application>Microsoft Office Word</Application>
  <DocSecurity>0</DocSecurity>
  <Lines>41</Lines>
  <Paragraphs>11</Paragraphs>
  <ScaleCrop>false</ScaleCrop>
  <Company>Grizli777</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Estes</dc:creator>
  <cp:lastModifiedBy>Landon Estes</cp:lastModifiedBy>
  <cp:revision>2</cp:revision>
  <dcterms:created xsi:type="dcterms:W3CDTF">2013-04-05T14:00:00Z</dcterms:created>
  <dcterms:modified xsi:type="dcterms:W3CDTF">2013-04-05T14:00:00Z</dcterms:modified>
</cp:coreProperties>
</file>