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0"/>
        <w:gridCol w:w="1460"/>
        <w:gridCol w:w="2140"/>
        <w:gridCol w:w="560"/>
        <w:gridCol w:w="440"/>
        <w:gridCol w:w="620"/>
        <w:gridCol w:w="80"/>
        <w:gridCol w:w="660"/>
        <w:gridCol w:w="520"/>
        <w:gridCol w:w="200"/>
        <w:gridCol w:w="1420"/>
        <w:gridCol w:w="120"/>
        <w:gridCol w:w="960"/>
        <w:gridCol w:w="30"/>
        <w:gridCol w:w="20"/>
      </w:tblGrid>
      <w:tr w:rsidR="00000000">
        <w:tblPrEx>
          <w:tblCellMar>
            <w:top w:w="0" w:type="dxa"/>
            <w:left w:w="0" w:type="dxa"/>
            <w:bottom w:w="0" w:type="dxa"/>
            <w:right w:w="0" w:type="dxa"/>
          </w:tblCellMar>
        </w:tblPrEx>
        <w:trPr>
          <w:trHeight w:val="266"/>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600" w:type="dxa"/>
            <w:gridSpan w:val="4"/>
            <w:vMerge w:val="restart"/>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32"/>
                <w:szCs w:val="32"/>
              </w:rPr>
              <w:t>Material Safety Data Sheet</w:t>
            </w:r>
          </w:p>
        </w:tc>
        <w:tc>
          <w:tcPr>
            <w:tcW w:w="700" w:type="dxa"/>
            <w:gridSpan w:val="2"/>
            <w:tcBorders>
              <w:top w:val="single" w:sz="8" w:space="0" w:color="auto"/>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920" w:type="dxa"/>
            <w:gridSpan w:val="5"/>
            <w:tcBorders>
              <w:top w:val="single" w:sz="8" w:space="0" w:color="auto"/>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58"/>
              <w:jc w:val="center"/>
              <w:rPr>
                <w:rFonts w:ascii="Times New Roman" w:hAnsi="Times New Roman" w:cs="Times New Roman"/>
                <w:sz w:val="24"/>
                <w:szCs w:val="24"/>
              </w:rPr>
            </w:pPr>
            <w:r>
              <w:rPr>
                <w:rFonts w:ascii="Arial" w:hAnsi="Arial" w:cs="Arial"/>
                <w:sz w:val="16"/>
                <w:szCs w:val="16"/>
              </w:rPr>
              <w:t>Portland Cement - Dry Powder Blend</w:t>
            </w:r>
          </w:p>
        </w:tc>
        <w:tc>
          <w:tcPr>
            <w:tcW w:w="960" w:type="dxa"/>
            <w:tcBorders>
              <w:top w:val="single" w:sz="8" w:space="0" w:color="auto"/>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600" w:type="dxa"/>
            <w:gridSpan w:val="4"/>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880" w:type="dxa"/>
            <w:gridSpan w:val="6"/>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Arial" w:hAnsi="Arial" w:cs="Arial"/>
                <w:sz w:val="16"/>
                <w:szCs w:val="16"/>
              </w:rPr>
              <w:t xml:space="preserve">20 </w:t>
            </w:r>
            <w:proofErr w:type="spellStart"/>
            <w:r>
              <w:rPr>
                <w:rFonts w:ascii="Arial" w:hAnsi="Arial" w:cs="Arial"/>
                <w:sz w:val="16"/>
                <w:szCs w:val="16"/>
              </w:rPr>
              <w:t>ppg</w:t>
            </w:r>
            <w:proofErr w:type="spellEnd"/>
            <w:r>
              <w:rPr>
                <w:rFonts w:ascii="Arial" w:hAnsi="Arial" w:cs="Arial"/>
                <w:sz w:val="16"/>
                <w:szCs w:val="16"/>
              </w:rPr>
              <w:t xml:space="preserve"> </w:t>
            </w:r>
            <w:proofErr w:type="spellStart"/>
            <w:r>
              <w:rPr>
                <w:rFonts w:ascii="Arial" w:hAnsi="Arial" w:cs="Arial"/>
                <w:color w:val="FF0000"/>
                <w:sz w:val="16"/>
                <w:szCs w:val="16"/>
              </w:rPr>
              <w:t>Neo</w:t>
            </w:r>
            <w:r>
              <w:rPr>
                <w:rFonts w:ascii="Arial" w:hAnsi="Arial" w:cs="Arial"/>
                <w:sz w:val="16"/>
                <w:szCs w:val="16"/>
              </w:rPr>
              <w:t>SuperSlurry</w:t>
            </w:r>
            <w:proofErr w:type="spellEnd"/>
            <w:r>
              <w:rPr>
                <w:rFonts w:ascii="Arial" w:hAnsi="Arial" w:cs="Arial"/>
                <w:sz w:val="16"/>
                <w:szCs w:val="16"/>
              </w:rPr>
              <w:t xml:space="preserve"> 0105-300-020</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600" w:type="dxa"/>
            <w:gridSpan w:val="4"/>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3880" w:type="dxa"/>
            <w:gridSpan w:val="6"/>
            <w:vMerge w:val="restart"/>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Arial" w:hAnsi="Arial" w:cs="Arial"/>
                <w:b/>
                <w:bCs/>
                <w:sz w:val="20"/>
                <w:szCs w:val="20"/>
              </w:rPr>
              <w:t xml:space="preserve">QUICK IDENTIFIER </w:t>
            </w:r>
            <w:r>
              <w:rPr>
                <w:rFonts w:ascii="Arial" w:hAnsi="Arial" w:cs="Arial"/>
                <w:sz w:val="16"/>
                <w:szCs w:val="16"/>
              </w:rPr>
              <w:t>(See Section 1)</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3880" w:type="dxa"/>
            <w:gridSpan w:val="6"/>
            <w:vMerge/>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0"/>
        </w:trPr>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8"/>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1"/>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 IDENTIFICATION OF PREPARATION AND COMPANY</w:t>
            </w:r>
          </w:p>
        </w:tc>
        <w:tc>
          <w:tcPr>
            <w:tcW w:w="9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4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6"/>
                <w:szCs w:val="16"/>
              </w:rPr>
              <w:t>Product:</w:t>
            </w:r>
          </w:p>
        </w:tc>
        <w:tc>
          <w:tcPr>
            <w:tcW w:w="3840" w:type="dxa"/>
            <w:gridSpan w:val="5"/>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20 </w:t>
            </w:r>
            <w:proofErr w:type="spellStart"/>
            <w:r>
              <w:rPr>
                <w:rFonts w:ascii="Arial" w:hAnsi="Arial" w:cs="Arial"/>
                <w:sz w:val="16"/>
                <w:szCs w:val="16"/>
              </w:rPr>
              <w:t>ppg</w:t>
            </w:r>
            <w:proofErr w:type="spellEnd"/>
            <w:r>
              <w:rPr>
                <w:rFonts w:ascii="Arial" w:hAnsi="Arial" w:cs="Arial"/>
                <w:sz w:val="16"/>
                <w:szCs w:val="16"/>
              </w:rPr>
              <w:t xml:space="preserve"> </w:t>
            </w:r>
            <w:proofErr w:type="spellStart"/>
            <w:r>
              <w:rPr>
                <w:rFonts w:ascii="Arial" w:hAnsi="Arial" w:cs="Arial"/>
                <w:color w:val="FF0000"/>
                <w:sz w:val="16"/>
                <w:szCs w:val="16"/>
              </w:rPr>
              <w:t>Neo</w:t>
            </w:r>
            <w:r>
              <w:rPr>
                <w:rFonts w:ascii="Arial" w:hAnsi="Arial" w:cs="Arial"/>
                <w:sz w:val="16"/>
                <w:szCs w:val="16"/>
              </w:rPr>
              <w:t>SuperSlurry</w:t>
            </w:r>
            <w:proofErr w:type="spellEnd"/>
            <w:r>
              <w:rPr>
                <w:rFonts w:ascii="Arial" w:hAnsi="Arial" w:cs="Arial"/>
                <w:sz w:val="16"/>
                <w:szCs w:val="16"/>
              </w:rPr>
              <w:t xml:space="preserve"> System,  P/N 0105-300-020</w:t>
            </w:r>
          </w:p>
        </w:tc>
        <w:tc>
          <w:tcPr>
            <w:tcW w:w="138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020" w:type="dxa"/>
            <w:gridSpan w:val="9"/>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Application:</w:t>
            </w:r>
          </w:p>
        </w:tc>
        <w:tc>
          <w:tcPr>
            <w:tcW w:w="7720" w:type="dxa"/>
            <w:gridSpan w:val="11"/>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kit is mixed with potable water to yield a 5 gallon batch of 20 </w:t>
            </w:r>
            <w:proofErr w:type="spellStart"/>
            <w:r>
              <w:rPr>
                <w:rFonts w:ascii="Arial" w:hAnsi="Arial" w:cs="Arial"/>
                <w:sz w:val="16"/>
                <w:szCs w:val="16"/>
              </w:rPr>
              <w:t>ppg</w:t>
            </w:r>
            <w:proofErr w:type="spellEnd"/>
            <w:r>
              <w:rPr>
                <w:rFonts w:ascii="Arial" w:hAnsi="Arial" w:cs="Arial"/>
                <w:sz w:val="16"/>
                <w:szCs w:val="16"/>
              </w:rPr>
              <w:t xml:space="preserve"> cement slurry for dump bailing</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Manufacturer’s</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color w:val="FF0000"/>
                <w:sz w:val="16"/>
                <w:szCs w:val="16"/>
              </w:rPr>
              <w:t>Neo</w:t>
            </w:r>
            <w:r>
              <w:rPr>
                <w:rFonts w:ascii="Arial" w:hAnsi="Arial" w:cs="Arial"/>
                <w:sz w:val="16"/>
                <w:szCs w:val="16"/>
              </w:rPr>
              <w:t>Products</w:t>
            </w:r>
            <w:proofErr w:type="spellEnd"/>
            <w:r>
              <w:rPr>
                <w:rFonts w:ascii="Arial" w:hAnsi="Arial" w:cs="Arial"/>
                <w:sz w:val="16"/>
                <w:szCs w:val="16"/>
              </w:rPr>
              <w:t>, LLC</w:t>
            </w: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name:</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70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8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54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20" w:type="dxa"/>
            <w:gridSpan w:val="6"/>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Address:</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1201 Dealers Ave.</w:t>
            </w: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5"/>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Emergency Telephone #:</w:t>
            </w:r>
          </w:p>
        </w:tc>
        <w:tc>
          <w:tcPr>
            <w:tcW w:w="20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780"/>
              <w:jc w:val="right"/>
              <w:rPr>
                <w:rFonts w:ascii="Times New Roman" w:hAnsi="Times New Roman" w:cs="Times New Roman"/>
                <w:sz w:val="24"/>
                <w:szCs w:val="24"/>
              </w:rPr>
            </w:pPr>
            <w:r>
              <w:rPr>
                <w:rFonts w:ascii="Arial" w:hAnsi="Arial" w:cs="Arial"/>
                <w:sz w:val="16"/>
                <w:szCs w:val="16"/>
              </w:rPr>
              <w:t>504-731-1011</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4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8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9"/>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City, State, Zip:</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Harahan, LA 70123</w:t>
            </w: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e-mail:</w:t>
            </w:r>
          </w:p>
        </w:tc>
        <w:tc>
          <w:tcPr>
            <w:tcW w:w="11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Arial" w:hAnsi="Arial" w:cs="Arial"/>
                <w:sz w:val="16"/>
                <w:szCs w:val="16"/>
              </w:rPr>
              <w:t>info@</w:t>
            </w:r>
            <w:r>
              <w:rPr>
                <w:rFonts w:ascii="Arial" w:hAnsi="Arial" w:cs="Arial"/>
                <w:color w:val="FF0000"/>
                <w:sz w:val="16"/>
                <w:szCs w:val="16"/>
              </w:rPr>
              <w:t>Neo</w:t>
            </w:r>
            <w:r>
              <w:rPr>
                <w:rFonts w:ascii="Arial" w:hAnsi="Arial" w:cs="Arial"/>
                <w:sz w:val="16"/>
                <w:szCs w:val="16"/>
              </w:rPr>
              <w:t>Products.net</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4"/>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4"/>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0"/>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Signature of</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8"/>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6"/>
                <w:szCs w:val="16"/>
              </w:rPr>
              <w:t>After hours calls will be answered by answering service.</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16"/>
                <w:szCs w:val="16"/>
              </w:rPr>
              <w:t>Dr. JV Carisella</w:t>
            </w: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59" w:lineRule="exact"/>
              <w:ind w:left="100"/>
              <w:rPr>
                <w:rFonts w:ascii="Times New Roman" w:hAnsi="Times New Roman" w:cs="Times New Roman"/>
                <w:sz w:val="24"/>
                <w:szCs w:val="24"/>
              </w:rPr>
            </w:pPr>
            <w:r>
              <w:rPr>
                <w:rFonts w:ascii="Arial" w:hAnsi="Arial" w:cs="Arial"/>
                <w:b/>
                <w:bCs/>
                <w:sz w:val="16"/>
                <w:szCs w:val="16"/>
              </w:rPr>
              <w:t>responsible for</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0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preparation</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4"/>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Date Prepared:</w:t>
            </w:r>
          </w:p>
        </w:tc>
        <w:tc>
          <w:tcPr>
            <w:tcW w:w="7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vMerge w:val="restart"/>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January 2012</w:t>
            </w: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46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(Option</w:t>
            </w:r>
            <w:r>
              <w:rPr>
                <w:rFonts w:ascii="Arial" w:hAnsi="Arial" w:cs="Arial"/>
                <w:b/>
                <w:bCs/>
                <w:sz w:val="16"/>
                <w:szCs w:val="16"/>
              </w:rPr>
              <w:t>al):</w:t>
            </w: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0" w:type="dxa"/>
            <w:gridSpan w:val="4"/>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540" w:type="dxa"/>
            <w:gridSpan w:val="2"/>
            <w:vMerge/>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3"/>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9"/>
        </w:trPr>
        <w:tc>
          <w:tcPr>
            <w:tcW w:w="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700" w:type="dxa"/>
            <w:gridSpan w:val="2"/>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800" w:type="dxa"/>
            <w:gridSpan w:val="4"/>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260" w:type="dxa"/>
            <w:gridSpan w:val="4"/>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1"/>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2- COMPOSITION/INFORMATION ON INGREDIENTS</w:t>
            </w:r>
          </w:p>
        </w:tc>
        <w:tc>
          <w:tcPr>
            <w:tcW w:w="9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380" w:type="dxa"/>
            <w:gridSpan w:val="3"/>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sz w:val="16"/>
                <w:szCs w:val="16"/>
              </w:rPr>
              <w:t>Time Weighted</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Time Weighted</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260"/>
              <w:rPr>
                <w:rFonts w:ascii="Times New Roman" w:hAnsi="Times New Roman" w:cs="Times New Roman"/>
                <w:sz w:val="24"/>
                <w:szCs w:val="24"/>
              </w:rPr>
            </w:pPr>
            <w:r>
              <w:rPr>
                <w:rFonts w:ascii="Arial" w:hAnsi="Arial" w:cs="Arial"/>
                <w:b/>
                <w:bCs/>
                <w:sz w:val="16"/>
                <w:szCs w:val="16"/>
              </w:rPr>
              <w:t>Component(s)</w:t>
            </w:r>
          </w:p>
        </w:tc>
        <w:tc>
          <w:tcPr>
            <w:tcW w:w="1620" w:type="dxa"/>
            <w:gridSpan w:val="3"/>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9"/>
                <w:sz w:val="16"/>
                <w:szCs w:val="16"/>
              </w:rPr>
              <w:t>% OPT.</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gridSpan w:val="3"/>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8"/>
                <w:sz w:val="16"/>
                <w:szCs w:val="16"/>
              </w:rPr>
              <w:t>Average</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620" w:type="dxa"/>
            <w:gridSpan w:val="3"/>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gridSpan w:val="3"/>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8"/>
                <w:sz w:val="16"/>
                <w:szCs w:val="16"/>
              </w:rPr>
              <w:t>Average</w:t>
            </w:r>
          </w:p>
        </w:tc>
        <w:tc>
          <w:tcPr>
            <w:tcW w:w="142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16"/>
                <w:szCs w:val="16"/>
              </w:rPr>
              <w:t>[chemical and common name(s)]</w:t>
            </w: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gridSpan w:val="3"/>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w:t>
            </w:r>
            <w:proofErr w:type="spellStart"/>
            <w:r>
              <w:rPr>
                <w:rFonts w:ascii="Arial" w:hAnsi="Arial" w:cs="Arial"/>
                <w:b/>
                <w:bCs/>
                <w:sz w:val="16"/>
                <w:szCs w:val="16"/>
              </w:rPr>
              <w:t>respirable</w:t>
            </w:r>
            <w:proofErr w:type="spellEnd"/>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CAS No.</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380" w:type="dxa"/>
            <w:gridSpan w:val="3"/>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b/>
                <w:bCs/>
                <w:w w:val="99"/>
                <w:sz w:val="16"/>
                <w:szCs w:val="16"/>
              </w:rPr>
              <w:t>(inhalable dust)</w:t>
            </w:r>
          </w:p>
        </w:tc>
        <w:tc>
          <w:tcPr>
            <w:tcW w:w="142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96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2"/>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1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380" w:type="dxa"/>
            <w:gridSpan w:val="3"/>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6"/>
                <w:szCs w:val="16"/>
              </w:rPr>
              <w:t>dust)</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vMerge/>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600" w:type="dxa"/>
            <w:gridSpan w:val="2"/>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Portland Cement - DTI #2104</w:t>
            </w:r>
          </w:p>
        </w:tc>
        <w:tc>
          <w:tcPr>
            <w:tcW w:w="1620" w:type="dxa"/>
            <w:gridSpan w:val="3"/>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41.0 - 46.0 </w:t>
            </w:r>
            <w:proofErr w:type="spellStart"/>
            <w:r>
              <w:rPr>
                <w:rFonts w:ascii="Arial" w:hAnsi="Arial" w:cs="Arial"/>
                <w:sz w:val="16"/>
                <w:szCs w:val="16"/>
              </w:rPr>
              <w:t>wgt</w:t>
            </w:r>
            <w:proofErr w:type="spellEnd"/>
            <w:r>
              <w:rPr>
                <w:rFonts w:ascii="Arial" w:hAnsi="Arial" w:cs="Arial"/>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8"/>
                <w:sz w:val="16"/>
                <w:szCs w:val="16"/>
              </w:rPr>
              <w:t>10.0 mg/m</w:t>
            </w:r>
            <w:r>
              <w:rPr>
                <w:rFonts w:ascii="Arial" w:hAnsi="Arial" w:cs="Arial"/>
                <w:w w:val="98"/>
                <w:sz w:val="20"/>
                <w:szCs w:val="20"/>
                <w:vertAlign w:val="superscript"/>
              </w:rPr>
              <w:t>3</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6"/>
                <w:szCs w:val="16"/>
              </w:rPr>
              <w:t>4 mg/m</w:t>
            </w:r>
            <w:r>
              <w:rPr>
                <w:rFonts w:ascii="Arial" w:hAnsi="Arial" w:cs="Arial"/>
                <w:w w:val="95"/>
                <w:sz w:val="20"/>
                <w:szCs w:val="20"/>
                <w:vertAlign w:val="superscript"/>
              </w:rPr>
              <w:t>3</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65997-15-1</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620" w:type="dxa"/>
            <w:gridSpan w:val="3"/>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6"/>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Iron O</w:t>
            </w:r>
            <w:r>
              <w:rPr>
                <w:rFonts w:ascii="Arial" w:hAnsi="Arial" w:cs="Arial"/>
                <w:sz w:val="16"/>
                <w:szCs w:val="16"/>
              </w:rPr>
              <w:t>xide – DTI #2109</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30.0 - 35.0 </w:t>
            </w:r>
            <w:proofErr w:type="spellStart"/>
            <w:r>
              <w:rPr>
                <w:rFonts w:ascii="Arial" w:hAnsi="Arial" w:cs="Arial"/>
                <w:sz w:val="16"/>
                <w:szCs w:val="16"/>
              </w:rPr>
              <w:t>wgt</w:t>
            </w:r>
            <w:proofErr w:type="spellEnd"/>
            <w:r>
              <w:rPr>
                <w:rFonts w:ascii="Arial" w:hAnsi="Arial" w:cs="Arial"/>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8"/>
                <w:sz w:val="16"/>
                <w:szCs w:val="16"/>
              </w:rPr>
              <w:t>1309-37-1</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60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62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Silica</w:t>
            </w:r>
            <w:r>
              <w:rPr>
                <w:rFonts w:ascii="Arial" w:hAnsi="Arial" w:cs="Arial"/>
                <w:sz w:val="16"/>
                <w:szCs w:val="16"/>
              </w:rPr>
              <w:t xml:space="preserve"> Sand – DTI #2162</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15.0 - 20.0 </w:t>
            </w:r>
            <w:proofErr w:type="spellStart"/>
            <w:r>
              <w:rPr>
                <w:rFonts w:ascii="Arial" w:hAnsi="Arial" w:cs="Arial"/>
                <w:sz w:val="16"/>
                <w:szCs w:val="16"/>
              </w:rPr>
              <w:t>wgt</w:t>
            </w:r>
            <w:proofErr w:type="spellEnd"/>
            <w:r>
              <w:rPr>
                <w:rFonts w:ascii="Arial" w:hAnsi="Arial" w:cs="Arial"/>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Arial" w:hAnsi="Arial" w:cs="Arial"/>
                <w:w w:val="97"/>
                <w:sz w:val="16"/>
                <w:szCs w:val="16"/>
              </w:rPr>
              <w:t>0.3mg/m</w:t>
            </w:r>
            <w:r>
              <w:rPr>
                <w:rFonts w:ascii="Arial" w:hAnsi="Arial" w:cs="Arial"/>
                <w:w w:val="97"/>
                <w:sz w:val="20"/>
                <w:szCs w:val="20"/>
                <w:vertAlign w:val="superscript"/>
              </w:rPr>
              <w:t>3</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14808-60-7</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Magnes</w:t>
            </w:r>
            <w:r>
              <w:rPr>
                <w:rFonts w:ascii="Arial" w:hAnsi="Arial" w:cs="Arial"/>
                <w:sz w:val="16"/>
                <w:szCs w:val="16"/>
              </w:rPr>
              <w:t>ium Oxide  – DTI #2151</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0 - 6.0 </w:t>
            </w:r>
            <w:proofErr w:type="spellStart"/>
            <w:r>
              <w:rPr>
                <w:rFonts w:ascii="Arial" w:hAnsi="Arial" w:cs="Arial"/>
                <w:sz w:val="16"/>
                <w:szCs w:val="16"/>
              </w:rPr>
              <w:t>wgt</w:t>
            </w:r>
            <w:proofErr w:type="spellEnd"/>
            <w:r>
              <w:rPr>
                <w:rFonts w:ascii="Arial" w:hAnsi="Arial" w:cs="Arial"/>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Cement</w:t>
            </w:r>
            <w:r>
              <w:rPr>
                <w:rFonts w:ascii="Arial" w:hAnsi="Arial" w:cs="Arial"/>
                <w:sz w:val="16"/>
                <w:szCs w:val="16"/>
              </w:rPr>
              <w:t xml:space="preserve"> Slurry Retarder - DTI #2117</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1.0 - 4.0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N/A</w:t>
            </w:r>
          </w:p>
        </w:tc>
        <w:tc>
          <w:tcPr>
            <w:tcW w:w="142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vMerge/>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Suspension Agent – DTI #2099</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6"/>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1"/>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rPr>
            </w:pPr>
          </w:p>
        </w:tc>
        <w:tc>
          <w:tcPr>
            <w:tcW w:w="36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Fricti</w:t>
            </w:r>
            <w:r>
              <w:rPr>
                <w:rFonts w:ascii="Arial" w:hAnsi="Arial" w:cs="Arial"/>
                <w:sz w:val="16"/>
                <w:szCs w:val="16"/>
              </w:rPr>
              <w:t>on Reducer – DTI #4244</w:t>
            </w:r>
          </w:p>
        </w:tc>
        <w:tc>
          <w:tcPr>
            <w:tcW w:w="162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rPr>
            </w:pPr>
          </w:p>
        </w:tc>
        <w:tc>
          <w:tcPr>
            <w:tcW w:w="13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4"/>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3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7"/>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21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Arial" w:hAnsi="Arial" w:cs="Arial"/>
                <w:b/>
                <w:bCs/>
                <w:sz w:val="16"/>
                <w:szCs w:val="16"/>
              </w:rPr>
              <w:t xml:space="preserve">Xi, </w:t>
            </w:r>
            <w:proofErr w:type="spellStart"/>
            <w:r>
              <w:rPr>
                <w:rFonts w:ascii="Arial" w:hAnsi="Arial" w:cs="Arial"/>
                <w:b/>
                <w:bCs/>
                <w:sz w:val="16"/>
                <w:szCs w:val="16"/>
              </w:rPr>
              <w:t>Xn</w:t>
            </w:r>
            <w:proofErr w:type="spellEnd"/>
          </w:p>
        </w:tc>
        <w:tc>
          <w:tcPr>
            <w:tcW w:w="14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5"/>
        </w:trPr>
        <w:tc>
          <w:tcPr>
            <w:tcW w:w="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21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20" w:type="dxa"/>
            <w:gridSpan w:val="5"/>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ind w:right="740"/>
              <w:jc w:val="center"/>
              <w:rPr>
                <w:rFonts w:ascii="Times New Roman" w:hAnsi="Times New Roman" w:cs="Times New Roman"/>
                <w:sz w:val="24"/>
                <w:szCs w:val="24"/>
              </w:rPr>
            </w:pPr>
            <w:r>
              <w:rPr>
                <w:rFonts w:ascii="Arial" w:hAnsi="Arial" w:cs="Arial"/>
                <w:b/>
                <w:bCs/>
                <w:sz w:val="16"/>
                <w:szCs w:val="16"/>
              </w:rPr>
              <w:t>R36, R37, R38, R40</w:t>
            </w:r>
          </w:p>
        </w:tc>
        <w:tc>
          <w:tcPr>
            <w:tcW w:w="96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2"/>
        </w:trPr>
        <w:tc>
          <w:tcPr>
            <w:tcW w:w="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214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920" w:type="dxa"/>
            <w:gridSpan w:val="5"/>
            <w:tcBorders>
              <w:top w:val="nil"/>
              <w:left w:val="nil"/>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ind w:right="740"/>
              <w:jc w:val="center"/>
              <w:rPr>
                <w:rFonts w:ascii="Times New Roman" w:hAnsi="Times New Roman" w:cs="Times New Roman"/>
                <w:sz w:val="24"/>
                <w:szCs w:val="24"/>
              </w:rPr>
            </w:pPr>
            <w:r>
              <w:rPr>
                <w:rFonts w:ascii="Arial" w:hAnsi="Arial" w:cs="Arial"/>
                <w:b/>
                <w:bCs/>
                <w:sz w:val="16"/>
                <w:szCs w:val="16"/>
              </w:rPr>
              <w:t>S22, S25, S36/37/39, S38</w:t>
            </w:r>
          </w:p>
        </w:tc>
        <w:tc>
          <w:tcPr>
            <w:tcW w:w="96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46B9D">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6" w:right="1420" w:bottom="1440" w:left="1600" w:header="720" w:footer="720" w:gutter="0"/>
          <w:cols w:space="720" w:equalWidth="0">
            <w:col w:w="9220"/>
          </w:cols>
          <w:noEndnote/>
        </w:sect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26" style="position:absolute;z-index:-251658240;mso-position-horizontal-relative:page;mso-position-vertical-relative:page" from="79.55pt,58.3pt" to="541.4pt,58.3pt" o:allowincell="f" strokeweight="1.44pt">
            <w10:wrap anchorx="page" anchory="page"/>
          </v:line>
        </w:pict>
      </w:r>
      <w:r>
        <w:rPr>
          <w:noProof/>
        </w:rPr>
        <w:pict>
          <v:line id="_x0000_s1027" style="position:absolute;z-index:-251657216;mso-position-horizontal-relative:page;mso-position-vertical-relative:page" from="79.55pt,134.4pt" to="541.4pt,134.4pt" o:allowincell="f" strokeweight="1.44pt">
            <w10:wrap anchorx="page" anchory="page"/>
          </v:line>
        </w:pict>
      </w: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3- HAZARD IDENTIFICATION</w:t>
      </w:r>
    </w:p>
    <w:p w:rsidR="00000000" w:rsidRDefault="00046B9D">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60"/>
        <w:gridCol w:w="7720"/>
      </w:tblGrid>
      <w:tr w:rsidR="00000000">
        <w:tblPrEx>
          <w:tblCellMar>
            <w:top w:w="0" w:type="dxa"/>
            <w:left w:w="0" w:type="dxa"/>
            <w:bottom w:w="0" w:type="dxa"/>
            <w:right w:w="0" w:type="dxa"/>
          </w:tblCellMar>
        </w:tblPrEx>
        <w:trPr>
          <w:trHeight w:val="410"/>
        </w:trPr>
        <w:tc>
          <w:tcPr>
            <w:tcW w:w="1460" w:type="dxa"/>
            <w:tcBorders>
              <w:top w:val="single" w:sz="8" w:space="0" w:color="auto"/>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Fire:</w:t>
            </w:r>
          </w:p>
        </w:tc>
        <w:tc>
          <w:tcPr>
            <w:tcW w:w="772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preparation is not flammable.</w:t>
            </w:r>
          </w:p>
        </w:tc>
      </w:tr>
      <w:tr w:rsidR="00000000">
        <w:tblPrEx>
          <w:tblCellMar>
            <w:top w:w="0" w:type="dxa"/>
            <w:left w:w="0" w:type="dxa"/>
            <w:bottom w:w="0" w:type="dxa"/>
            <w:right w:w="0" w:type="dxa"/>
          </w:tblCellMar>
        </w:tblPrEx>
        <w:trPr>
          <w:trHeight w:val="165"/>
        </w:trPr>
        <w:tc>
          <w:tcPr>
            <w:tcW w:w="146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391"/>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Health:</w:t>
            </w: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Potentially hazardous during normal handling and use as instructed.</w:t>
            </w:r>
          </w:p>
        </w:tc>
      </w:tr>
      <w:tr w:rsidR="00000000">
        <w:tblPrEx>
          <w:tblCellMar>
            <w:top w:w="0" w:type="dxa"/>
            <w:left w:w="0" w:type="dxa"/>
            <w:bottom w:w="0" w:type="dxa"/>
            <w:right w:w="0" w:type="dxa"/>
          </w:tblCellMar>
        </w:tblPrEx>
        <w:trPr>
          <w:trHeight w:val="146"/>
        </w:trPr>
        <w:tc>
          <w:tcPr>
            <w:tcW w:w="146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w:t>
            </w: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known hazards.</w:t>
            </w:r>
          </w:p>
        </w:tc>
      </w:tr>
      <w:tr w:rsidR="00000000">
        <w:tblPrEx>
          <w:tblCellMar>
            <w:top w:w="0" w:type="dxa"/>
            <w:left w:w="0" w:type="dxa"/>
            <w:bottom w:w="0" w:type="dxa"/>
            <w:right w:w="0" w:type="dxa"/>
          </w:tblCellMar>
        </w:tblPrEx>
        <w:trPr>
          <w:trHeight w:val="146"/>
        </w:trPr>
        <w:tc>
          <w:tcPr>
            <w:tcW w:w="146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54"/>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Hazards:</w:t>
            </w: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CAUTION! –</w:t>
            </w:r>
            <w:r>
              <w:rPr>
                <w:rFonts w:ascii="Arial" w:hAnsi="Arial" w:cs="Arial"/>
                <w:sz w:val="16"/>
                <w:szCs w:val="16"/>
              </w:rPr>
              <w:t xml:space="preserve"> ACUTE HEALTH HAZZARD</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eye and respiratory irritation.</w:t>
            </w:r>
          </w:p>
        </w:tc>
      </w:tr>
      <w:tr w:rsidR="00000000">
        <w:tblPrEx>
          <w:tblCellMar>
            <w:top w:w="0" w:type="dxa"/>
            <w:left w:w="0" w:type="dxa"/>
            <w:bottom w:w="0" w:type="dxa"/>
            <w:right w:w="0" w:type="dxa"/>
          </w:tblCellMar>
        </w:tblPrEx>
        <w:trPr>
          <w:trHeight w:val="338"/>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DANGER! – CHRONIC HEALTH HAZZARD</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182"/>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Breathing crystalline silica can cause lung disease including silicosis and lung cancer. Crystalline silica</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has</w:t>
            </w:r>
            <w:proofErr w:type="gramEnd"/>
            <w:r>
              <w:rPr>
                <w:rFonts w:ascii="Arial" w:hAnsi="Arial" w:cs="Arial"/>
                <w:sz w:val="16"/>
                <w:szCs w:val="16"/>
              </w:rPr>
              <w:t xml:space="preserve"> also been associated with scleroderma and kidney disease.</w:t>
            </w:r>
          </w:p>
        </w:tc>
      </w:tr>
      <w:tr w:rsidR="00000000">
        <w:tblPrEx>
          <w:tblCellMar>
            <w:top w:w="0" w:type="dxa"/>
            <w:left w:w="0" w:type="dxa"/>
            <w:bottom w:w="0" w:type="dxa"/>
            <w:right w:w="0" w:type="dxa"/>
          </w:tblCellMar>
        </w:tblPrEx>
        <w:trPr>
          <w:trHeight w:val="338"/>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which may become airborne without a visible</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cloud</w:t>
            </w:r>
            <w:proofErr w:type="gramEnd"/>
            <w:r>
              <w:rPr>
                <w:rFonts w:ascii="Arial" w:hAnsi="Arial" w:cs="Arial"/>
                <w:sz w:val="16"/>
                <w:szCs w:val="16"/>
              </w:rPr>
              <w:t>. Use only with adequate ventilation to keep exposures below recommended exposure limits. Wear a</w:t>
            </w:r>
          </w:p>
        </w:tc>
      </w:tr>
      <w:tr w:rsidR="00000000">
        <w:tblPrEx>
          <w:tblCellMar>
            <w:top w:w="0" w:type="dxa"/>
            <w:left w:w="0" w:type="dxa"/>
            <w:bottom w:w="0" w:type="dxa"/>
            <w:right w:w="0" w:type="dxa"/>
          </w:tblCellMar>
        </w:tblPrEx>
        <w:trPr>
          <w:trHeight w:val="185"/>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NIOSH certified, European Standard EN 149 or equivalent respirator when using this product. Review the</w:t>
            </w:r>
          </w:p>
        </w:tc>
      </w:tr>
      <w:tr w:rsidR="00000000">
        <w:tblPrEx>
          <w:tblCellMar>
            <w:top w:w="0" w:type="dxa"/>
            <w:left w:w="0" w:type="dxa"/>
            <w:bottom w:w="0" w:type="dxa"/>
            <w:right w:w="0" w:type="dxa"/>
          </w:tblCellMar>
        </w:tblPrEx>
        <w:trPr>
          <w:trHeight w:val="214"/>
        </w:trPr>
        <w:tc>
          <w:tcPr>
            <w:tcW w:w="146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Material Safety Data Sheet (MSDS) for this product, which has been provided to your employer.</w:t>
            </w:r>
          </w:p>
        </w:tc>
      </w:tr>
      <w:tr w:rsidR="00000000">
        <w:tblPrEx>
          <w:tblCellMar>
            <w:top w:w="0" w:type="dxa"/>
            <w:left w:w="0" w:type="dxa"/>
            <w:bottom w:w="0" w:type="dxa"/>
            <w:right w:w="0" w:type="dxa"/>
          </w:tblCellMar>
        </w:tblPrEx>
        <w:trPr>
          <w:trHeight w:val="171"/>
        </w:trPr>
        <w:tc>
          <w:tcPr>
            <w:tcW w:w="146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046B9D">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4- FIRST AID MEASURES</w:t>
      </w:r>
    </w:p>
    <w:p w:rsidR="00000000" w:rsidRDefault="00046B9D">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1980"/>
        <w:gridCol w:w="80"/>
        <w:gridCol w:w="6020"/>
      </w:tblGrid>
      <w:tr w:rsidR="00000000">
        <w:tblPrEx>
          <w:tblCellMar>
            <w:top w:w="0" w:type="dxa"/>
            <w:left w:w="0" w:type="dxa"/>
            <w:bottom w:w="0" w:type="dxa"/>
            <w:right w:w="0" w:type="dxa"/>
          </w:tblCellMar>
        </w:tblPrEx>
        <w:trPr>
          <w:trHeight w:val="376"/>
        </w:trPr>
        <w:tc>
          <w:tcPr>
            <w:tcW w:w="1100" w:type="dxa"/>
            <w:tcBorders>
              <w:top w:val="single" w:sz="8" w:space="0" w:color="auto"/>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8080" w:type="dxa"/>
            <w:gridSpan w:val="3"/>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000000">
        <w:tblPrEx>
          <w:tblCellMar>
            <w:top w:w="0" w:type="dxa"/>
            <w:left w:w="0" w:type="dxa"/>
            <w:bottom w:w="0" w:type="dxa"/>
            <w:right w:w="0" w:type="dxa"/>
          </w:tblCellMar>
        </w:tblPrEx>
        <w:trPr>
          <w:trHeight w:val="185"/>
        </w:trPr>
        <w:tc>
          <w:tcPr>
            <w:tcW w:w="11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If inhaled, remove from area to fresh air. Get medical attention if respiratory irritation develops or if breathing</w:t>
            </w:r>
          </w:p>
        </w:tc>
      </w:tr>
      <w:tr w:rsidR="00000000">
        <w:tblPrEx>
          <w:tblCellMar>
            <w:top w:w="0" w:type="dxa"/>
            <w:left w:w="0" w:type="dxa"/>
            <w:bottom w:w="0" w:type="dxa"/>
            <w:right w:w="0" w:type="dxa"/>
          </w:tblCellMar>
        </w:tblPrEx>
        <w:trPr>
          <w:trHeight w:val="180"/>
        </w:trPr>
        <w:tc>
          <w:tcPr>
            <w:tcW w:w="11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6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180" w:lineRule="exact"/>
              <w:ind w:left="100"/>
              <w:rPr>
                <w:rFonts w:ascii="Times New Roman" w:hAnsi="Times New Roman" w:cs="Times New Roman"/>
                <w:sz w:val="24"/>
                <w:szCs w:val="24"/>
              </w:rPr>
            </w:pPr>
            <w:proofErr w:type="gramStart"/>
            <w:r>
              <w:rPr>
                <w:rFonts w:ascii="Arial" w:hAnsi="Arial" w:cs="Arial"/>
                <w:sz w:val="16"/>
                <w:szCs w:val="16"/>
              </w:rPr>
              <w:t>becomes</w:t>
            </w:r>
            <w:proofErr w:type="gramEnd"/>
            <w:r>
              <w:rPr>
                <w:rFonts w:ascii="Arial" w:hAnsi="Arial" w:cs="Arial"/>
                <w:sz w:val="16"/>
                <w:szCs w:val="16"/>
              </w:rPr>
              <w:t xml:space="preserve"> difficult.</w:t>
            </w:r>
          </w:p>
        </w:tc>
        <w:tc>
          <w:tcPr>
            <w:tcW w:w="60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80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First aid procedures are not required.</w:t>
            </w:r>
          </w:p>
        </w:tc>
      </w:tr>
      <w:tr w:rsidR="00000000">
        <w:tblPrEx>
          <w:tblCellMar>
            <w:top w:w="0" w:type="dxa"/>
            <w:left w:w="0" w:type="dxa"/>
            <w:bottom w:w="0" w:type="dxa"/>
            <w:right w:w="0" w:type="dxa"/>
          </w:tblCellMar>
        </w:tblPrEx>
        <w:trPr>
          <w:trHeight w:val="146"/>
        </w:trPr>
        <w:tc>
          <w:tcPr>
            <w:tcW w:w="11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206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11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w:t>
            </w:r>
          </w:p>
        </w:tc>
        <w:tc>
          <w:tcPr>
            <w:tcW w:w="206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Wash with soap and water.</w:t>
            </w:r>
          </w:p>
        </w:tc>
        <w:tc>
          <w:tcPr>
            <w:tcW w:w="60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48"/>
        </w:trPr>
        <w:tc>
          <w:tcPr>
            <w:tcW w:w="11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80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11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Eyes:</w:t>
            </w:r>
          </w:p>
        </w:tc>
        <w:tc>
          <w:tcPr>
            <w:tcW w:w="8080" w:type="dxa"/>
            <w:gridSpan w:val="3"/>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Flush with plenty of water for at least 15 minutes.</w:t>
            </w:r>
          </w:p>
        </w:tc>
      </w:tr>
      <w:tr w:rsidR="00000000">
        <w:tblPrEx>
          <w:tblCellMar>
            <w:top w:w="0" w:type="dxa"/>
            <w:left w:w="0" w:type="dxa"/>
            <w:bottom w:w="0" w:type="dxa"/>
            <w:right w:w="0" w:type="dxa"/>
          </w:tblCellMar>
        </w:tblPrEx>
        <w:trPr>
          <w:trHeight w:val="165"/>
        </w:trPr>
        <w:tc>
          <w:tcPr>
            <w:tcW w:w="11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8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520"/>
        </w:trPr>
        <w:tc>
          <w:tcPr>
            <w:tcW w:w="9180" w:type="dxa"/>
            <w:gridSpan w:val="4"/>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5- FIRE FIGHTING MEASURES</w:t>
            </w:r>
          </w:p>
        </w:tc>
      </w:tr>
      <w:tr w:rsidR="00000000">
        <w:tblPrEx>
          <w:tblCellMar>
            <w:top w:w="0" w:type="dxa"/>
            <w:left w:w="0" w:type="dxa"/>
            <w:bottom w:w="0" w:type="dxa"/>
            <w:right w:w="0" w:type="dxa"/>
          </w:tblCellMar>
        </w:tblPrEx>
        <w:trPr>
          <w:trHeight w:val="152"/>
        </w:trPr>
        <w:tc>
          <w:tcPr>
            <w:tcW w:w="316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3080" w:type="dxa"/>
            <w:gridSpan w:val="2"/>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Extinguishing media:</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Product does not burn.</w:t>
            </w:r>
          </w:p>
        </w:tc>
      </w:tr>
      <w:tr w:rsidR="00000000">
        <w:tblPrEx>
          <w:tblCellMar>
            <w:top w:w="0" w:type="dxa"/>
            <w:left w:w="0" w:type="dxa"/>
            <w:bottom w:w="0" w:type="dxa"/>
            <w:right w:w="0" w:type="dxa"/>
          </w:tblCellMar>
        </w:tblPrEx>
        <w:trPr>
          <w:trHeight w:val="194"/>
        </w:trPr>
        <w:tc>
          <w:tcPr>
            <w:tcW w:w="3080" w:type="dxa"/>
            <w:gridSpan w:val="2"/>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391"/>
        </w:trPr>
        <w:tc>
          <w:tcPr>
            <w:tcW w:w="3080" w:type="dxa"/>
            <w:gridSpan w:val="2"/>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Special fire fighting precautions:</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None. Product does not burn.</w:t>
            </w:r>
          </w:p>
        </w:tc>
      </w:tr>
      <w:tr w:rsidR="00000000">
        <w:tblPrEx>
          <w:tblCellMar>
            <w:top w:w="0" w:type="dxa"/>
            <w:left w:w="0" w:type="dxa"/>
            <w:bottom w:w="0" w:type="dxa"/>
            <w:right w:w="0" w:type="dxa"/>
          </w:tblCellMar>
        </w:tblPrEx>
        <w:trPr>
          <w:trHeight w:val="194"/>
        </w:trPr>
        <w:tc>
          <w:tcPr>
            <w:tcW w:w="3080" w:type="dxa"/>
            <w:gridSpan w:val="2"/>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391"/>
        </w:trPr>
        <w:tc>
          <w:tcPr>
            <w:tcW w:w="3080" w:type="dxa"/>
            <w:gridSpan w:val="2"/>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Unusual fire and explosion hazards:</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 fire hazards.</w:t>
            </w:r>
          </w:p>
        </w:tc>
      </w:tr>
      <w:tr w:rsidR="00000000">
        <w:tblPrEx>
          <w:tblCellMar>
            <w:top w:w="0" w:type="dxa"/>
            <w:left w:w="0" w:type="dxa"/>
            <w:bottom w:w="0" w:type="dxa"/>
            <w:right w:w="0" w:type="dxa"/>
          </w:tblCellMar>
        </w:tblPrEx>
        <w:trPr>
          <w:trHeight w:val="213"/>
        </w:trPr>
        <w:tc>
          <w:tcPr>
            <w:tcW w:w="1100" w:type="dxa"/>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9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0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620" w:header="720" w:footer="720" w:gutter="0"/>
          <w:cols w:space="720" w:equalWidth="0">
            <w:col w:w="9180"/>
          </w:cols>
          <w:noEndnote/>
        </w:sect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lastRenderedPageBreak/>
        <w:t>SECTION 6- ACCIDENTAL RELEASE MEASURES</w:t>
      </w:r>
    </w:p>
    <w:p w:rsidR="00000000" w:rsidRDefault="00046B9D">
      <w:pPr>
        <w:pStyle w:val="DefaultParagraphFont"/>
        <w:widowControl w:val="0"/>
        <w:autoSpaceDE w:val="0"/>
        <w:autoSpaceDN w:val="0"/>
        <w:adjustRightInd w:val="0"/>
        <w:spacing w:after="0"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000"/>
        <w:gridCol w:w="7180"/>
      </w:tblGrid>
      <w:tr w:rsidR="00000000">
        <w:tblPrEx>
          <w:tblCellMar>
            <w:top w:w="0" w:type="dxa"/>
            <w:left w:w="0" w:type="dxa"/>
            <w:bottom w:w="0" w:type="dxa"/>
            <w:right w:w="0" w:type="dxa"/>
          </w:tblCellMar>
        </w:tblPrEx>
        <w:trPr>
          <w:trHeight w:val="390"/>
        </w:trPr>
        <w:tc>
          <w:tcPr>
            <w:tcW w:w="2000" w:type="dxa"/>
            <w:tcBorders>
              <w:top w:val="single" w:sz="8" w:space="0" w:color="auto"/>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Personal precautions:</w:t>
            </w:r>
          </w:p>
        </w:tc>
        <w:tc>
          <w:tcPr>
            <w:tcW w:w="718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dust/mist respirator, work gloves and dust proof goggles.</w:t>
            </w:r>
          </w:p>
        </w:tc>
      </w:tr>
      <w:tr w:rsidR="00000000">
        <w:tblPrEx>
          <w:tblCellMar>
            <w:top w:w="0" w:type="dxa"/>
            <w:left w:w="0" w:type="dxa"/>
            <w:bottom w:w="0" w:type="dxa"/>
            <w:right w:w="0" w:type="dxa"/>
          </w:tblCellMar>
        </w:tblPrEx>
        <w:trPr>
          <w:trHeight w:val="165"/>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Environmental:</w:t>
            </w:r>
          </w:p>
        </w:tc>
        <w:tc>
          <w:tcPr>
            <w:tcW w:w="7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environmental hazards reported.</w:t>
            </w:r>
          </w:p>
        </w:tc>
      </w:tr>
      <w:tr w:rsidR="00000000">
        <w:tblPrEx>
          <w:tblCellMar>
            <w:top w:w="0" w:type="dxa"/>
            <w:left w:w="0" w:type="dxa"/>
            <w:bottom w:w="0" w:type="dxa"/>
            <w:right w:w="0" w:type="dxa"/>
          </w:tblCellMar>
        </w:tblPrEx>
        <w:trPr>
          <w:trHeight w:val="129"/>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57"/>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Spillage:</w:t>
            </w:r>
          </w:p>
        </w:tc>
        <w:tc>
          <w:tcPr>
            <w:tcW w:w="7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protective equipment, avoid creating or inhaling dust, sweep up and attempt to reuse product</w:t>
            </w:r>
          </w:p>
        </w:tc>
      </w:tr>
      <w:tr w:rsidR="00000000">
        <w:tblPrEx>
          <w:tblCellMar>
            <w:top w:w="0" w:type="dxa"/>
            <w:left w:w="0" w:type="dxa"/>
            <w:bottom w:w="0" w:type="dxa"/>
            <w:right w:w="0" w:type="dxa"/>
          </w:tblCellMar>
        </w:tblPrEx>
        <w:trPr>
          <w:trHeight w:val="214"/>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7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if</w:t>
            </w:r>
            <w:proofErr w:type="gramEnd"/>
            <w:r>
              <w:rPr>
                <w:rFonts w:ascii="Arial" w:hAnsi="Arial" w:cs="Arial"/>
                <w:sz w:val="16"/>
                <w:szCs w:val="16"/>
              </w:rPr>
              <w:t xml:space="preserve"> not contaminated. Prevent entry into drains, sewers and watercourses.</w:t>
            </w:r>
          </w:p>
        </w:tc>
      </w:tr>
      <w:tr w:rsidR="00000000">
        <w:tblPrEx>
          <w:tblCellMar>
            <w:top w:w="0" w:type="dxa"/>
            <w:left w:w="0" w:type="dxa"/>
            <w:bottom w:w="0" w:type="dxa"/>
            <w:right w:w="0" w:type="dxa"/>
          </w:tblCellMar>
        </w:tblPrEx>
        <w:trPr>
          <w:trHeight w:val="170"/>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046B9D">
      <w:pPr>
        <w:pStyle w:val="DefaultParagraphFont"/>
        <w:widowControl w:val="0"/>
        <w:autoSpaceDE w:val="0"/>
        <w:autoSpaceDN w:val="0"/>
        <w:adjustRightInd w:val="0"/>
        <w:spacing w:after="0" w:line="183"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7- HANDLING AND STORAGE</w:t>
      </w: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 from="0,11.45pt" to="459pt,11.45pt" o:allowincell="f" strokeweight=".76197mm"/>
        </w:pict>
      </w:r>
      <w:r>
        <w:rPr>
          <w:noProof/>
        </w:rPr>
        <w:pict>
          <v:line id="_x0000_s1029" style="position:absolute;z-index:-251655168" from="0,11.45pt" to="0,59.7pt" o:allowincell="f" strokeweight=".24pt"/>
        </w:pict>
      </w:r>
      <w:r>
        <w:rPr>
          <w:noProof/>
        </w:rPr>
        <w:pict>
          <v:line id="_x0000_s1030" style="position:absolute;z-index:-251654144" from="459pt,11.45pt" to="459pt,59.7pt" o:allowincell="f" strokeweight=".08464mm"/>
        </w:pict>
      </w:r>
    </w:p>
    <w:p w:rsidR="00000000" w:rsidRDefault="00046B9D">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046B9D">
      <w:pPr>
        <w:pStyle w:val="DefaultParagraphFont"/>
        <w:widowControl w:val="0"/>
        <w:overflowPunct w:val="0"/>
        <w:autoSpaceDE w:val="0"/>
        <w:autoSpaceDN w:val="0"/>
        <w:adjustRightInd w:val="0"/>
        <w:spacing w:after="0" w:line="260" w:lineRule="auto"/>
        <w:ind w:left="100" w:right="12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xml:space="preserve">, which may become airborne without a visible cloud. Avoid breathing dust. Use only with adequate ventilation to keep exposures below recommended exposure limits. Wear a NIOSH certified, European </w:t>
      </w:r>
      <w:r>
        <w:rPr>
          <w:rFonts w:ascii="Arial" w:hAnsi="Arial" w:cs="Arial"/>
          <w:sz w:val="16"/>
          <w:szCs w:val="16"/>
        </w:rPr>
        <w:t>Standard EN 149 or equivalent respirator when using this product. Material is slippery when wet.</w:t>
      </w: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31" style="position:absolute;z-index:-251653120" from="0,8.75pt" to="459pt,8.75pt" o:allowincell="f" strokeweight=".76197mm"/>
        </w:pict>
      </w:r>
      <w:r>
        <w:rPr>
          <w:noProof/>
        </w:rPr>
        <w:pict>
          <v:line id="_x0000_s1032" style="position:absolute;z-index:-251652096" from="7.55pt,19.8pt" to="460.4pt,19.8pt" o:allowincell="f" strokeweight=".50797mm"/>
        </w:pict>
      </w:r>
    </w:p>
    <w:p w:rsidR="00000000" w:rsidRDefault="00046B9D">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8- EXPOSURE CONTROLS/ PERSONAL PROTECTION</w:t>
      </w:r>
    </w:p>
    <w:p w:rsidR="00000000" w:rsidRDefault="00046B9D">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2000"/>
        <w:gridCol w:w="7000"/>
      </w:tblGrid>
      <w:tr w:rsidR="00000000">
        <w:tblPrEx>
          <w:tblCellMar>
            <w:top w:w="0" w:type="dxa"/>
            <w:left w:w="0" w:type="dxa"/>
            <w:bottom w:w="0" w:type="dxa"/>
            <w:right w:w="0" w:type="dxa"/>
          </w:tblCellMar>
        </w:tblPrEx>
        <w:trPr>
          <w:trHeight w:val="410"/>
        </w:trPr>
        <w:tc>
          <w:tcPr>
            <w:tcW w:w="2000" w:type="dxa"/>
            <w:tcBorders>
              <w:top w:val="single" w:sz="8" w:space="0" w:color="auto"/>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Engineering controls:</w:t>
            </w:r>
          </w:p>
        </w:tc>
        <w:tc>
          <w:tcPr>
            <w:tcW w:w="700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in well ventilated area.</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Respiratory protection:</w:t>
            </w:r>
          </w:p>
        </w:tc>
        <w:tc>
          <w:tcPr>
            <w:tcW w:w="7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approved dust/mist respirator.</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Hand protection:</w:t>
            </w:r>
          </w:p>
        </w:tc>
        <w:tc>
          <w:tcPr>
            <w:tcW w:w="7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normal work gloves.</w:t>
            </w:r>
          </w:p>
        </w:tc>
      </w:tr>
      <w:tr w:rsidR="00000000">
        <w:tblPrEx>
          <w:tblCellMar>
            <w:top w:w="0" w:type="dxa"/>
            <w:left w:w="0" w:type="dxa"/>
            <w:bottom w:w="0" w:type="dxa"/>
            <w:right w:w="0" w:type="dxa"/>
          </w:tblCellMar>
        </w:tblPrEx>
        <w:trPr>
          <w:trHeight w:val="146"/>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protection:</w:t>
            </w:r>
          </w:p>
        </w:tc>
        <w:tc>
          <w:tcPr>
            <w:tcW w:w="7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Normal work coveralls.</w:t>
            </w:r>
          </w:p>
        </w:tc>
      </w:tr>
      <w:tr w:rsidR="00000000">
        <w:tblPrEx>
          <w:tblCellMar>
            <w:top w:w="0" w:type="dxa"/>
            <w:left w:w="0" w:type="dxa"/>
            <w:bottom w:w="0" w:type="dxa"/>
            <w:right w:w="0" w:type="dxa"/>
          </w:tblCellMar>
        </w:tblPrEx>
        <w:trPr>
          <w:trHeight w:val="148"/>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200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protection:</w:t>
            </w:r>
          </w:p>
        </w:tc>
        <w:tc>
          <w:tcPr>
            <w:tcW w:w="7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dust proof goggles.</w:t>
            </w:r>
          </w:p>
        </w:tc>
      </w:tr>
      <w:tr w:rsidR="00000000">
        <w:tblPrEx>
          <w:tblCellMar>
            <w:top w:w="0" w:type="dxa"/>
            <w:left w:w="0" w:type="dxa"/>
            <w:bottom w:w="0" w:type="dxa"/>
            <w:right w:w="0" w:type="dxa"/>
          </w:tblCellMar>
        </w:tblPrEx>
        <w:trPr>
          <w:trHeight w:val="148"/>
        </w:trPr>
        <w:tc>
          <w:tcPr>
            <w:tcW w:w="200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bl>
    <w:p w:rsidR="00000000" w:rsidRDefault="00046B9D">
      <w:pPr>
        <w:pStyle w:val="DefaultParagraphFont"/>
        <w:widowControl w:val="0"/>
        <w:autoSpaceDE w:val="0"/>
        <w:autoSpaceDN w:val="0"/>
        <w:adjustRightInd w:val="0"/>
        <w:spacing w:after="0" w:line="192"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7.55pt,.8pt" to="460.4pt,.8pt" o:allowincell="f" strokeweight="1.44pt"/>
        </w:pict>
      </w:r>
    </w:p>
    <w:p w:rsidR="00000000" w:rsidRDefault="00046B9D">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9- PHYSICAL AND CHEMICAL PROPERTIES</w:t>
      </w:r>
    </w:p>
    <w:p w:rsidR="00000000" w:rsidRDefault="00046B9D">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1440"/>
        <w:gridCol w:w="60"/>
        <w:gridCol w:w="300"/>
        <w:gridCol w:w="1440"/>
        <w:gridCol w:w="80"/>
        <w:gridCol w:w="280"/>
        <w:gridCol w:w="1620"/>
        <w:gridCol w:w="180"/>
        <w:gridCol w:w="1800"/>
        <w:gridCol w:w="1800"/>
      </w:tblGrid>
      <w:tr w:rsidR="00000000">
        <w:tblPrEx>
          <w:tblCellMar>
            <w:top w:w="0" w:type="dxa"/>
            <w:left w:w="0" w:type="dxa"/>
            <w:bottom w:w="0" w:type="dxa"/>
            <w:right w:w="0" w:type="dxa"/>
          </w:tblCellMar>
        </w:tblPrEx>
        <w:trPr>
          <w:trHeight w:val="410"/>
        </w:trPr>
        <w:tc>
          <w:tcPr>
            <w:tcW w:w="1500" w:type="dxa"/>
            <w:gridSpan w:val="2"/>
            <w:tcBorders>
              <w:top w:val="single" w:sz="8" w:space="0" w:color="auto"/>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Physical State:</w:t>
            </w:r>
          </w:p>
        </w:tc>
        <w:tc>
          <w:tcPr>
            <w:tcW w:w="30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single" w:sz="8" w:space="0" w:color="auto"/>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Color:</w:t>
            </w:r>
          </w:p>
        </w:tc>
        <w:tc>
          <w:tcPr>
            <w:tcW w:w="28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Odor:</w:t>
            </w:r>
          </w:p>
        </w:tc>
        <w:tc>
          <w:tcPr>
            <w:tcW w:w="18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w:t>
            </w:r>
          </w:p>
        </w:tc>
        <w:tc>
          <w:tcPr>
            <w:tcW w:w="180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Reactivity in Water:</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16"/>
                <w:szCs w:val="16"/>
              </w:rPr>
              <w:t>Solid</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Gray</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Odorless</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r>
      <w:tr w:rsidR="00000000">
        <w:tblPrEx>
          <w:tblCellMar>
            <w:top w:w="0" w:type="dxa"/>
            <w:left w:w="0" w:type="dxa"/>
            <w:bottom w:w="0" w:type="dxa"/>
            <w:right w:w="0" w:type="dxa"/>
          </w:tblCellMar>
        </w:tblPrEx>
        <w:trPr>
          <w:trHeight w:val="24"/>
        </w:trPr>
        <w:tc>
          <w:tcPr>
            <w:tcW w:w="1500" w:type="dxa"/>
            <w:gridSpan w:val="2"/>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52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2"/>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Density</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Solubility in Water</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Pressure</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Specific Gravity @</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Flammable Limits in</w:t>
            </w:r>
          </w:p>
        </w:tc>
      </w:tr>
      <w:tr w:rsidR="00000000">
        <w:tblPrEx>
          <w:tblCellMar>
            <w:top w:w="0" w:type="dxa"/>
            <w:left w:w="0" w:type="dxa"/>
            <w:bottom w:w="0" w:type="dxa"/>
            <w:right w:w="0" w:type="dxa"/>
          </w:tblCellMar>
        </w:tblPrEx>
        <w:trPr>
          <w:trHeight w:val="236"/>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(Air=1):</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(g/100ml):</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(mm HG):</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20</w:t>
            </w:r>
            <w:r>
              <w:rPr>
                <w:rFonts w:ascii="Symbol" w:hAnsi="Symbol" w:cs="Symbol"/>
                <w:b/>
                <w:bCs/>
                <w:sz w:val="16"/>
                <w:szCs w:val="16"/>
              </w:rPr>
              <w:t></w:t>
            </w:r>
            <w:r>
              <w:rPr>
                <w:rFonts w:ascii="Arial" w:hAnsi="Arial" w:cs="Arial"/>
                <w:b/>
                <w:bCs/>
                <w:sz w:val="16"/>
                <w:szCs w:val="16"/>
              </w:rPr>
              <w:t>C (H</w:t>
            </w:r>
            <w:r>
              <w:rPr>
                <w:rFonts w:ascii="Arial" w:hAnsi="Arial" w:cs="Arial"/>
                <w:b/>
                <w:bCs/>
                <w:sz w:val="10"/>
                <w:szCs w:val="10"/>
              </w:rPr>
              <w:t>2</w:t>
            </w:r>
            <w:r>
              <w:rPr>
                <w:rFonts w:ascii="Arial" w:hAnsi="Arial" w:cs="Arial"/>
                <w:b/>
                <w:bCs/>
                <w:sz w:val="16"/>
                <w:szCs w:val="16"/>
              </w:rPr>
              <w:t>O=1):</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 by Volume:</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0.5</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Not Determined</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3.15</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000000">
        <w:tblPrEx>
          <w:tblCellMar>
            <w:top w:w="0" w:type="dxa"/>
            <w:left w:w="0" w:type="dxa"/>
            <w:bottom w:w="0" w:type="dxa"/>
            <w:right w:w="0" w:type="dxa"/>
          </w:tblCellMar>
        </w:tblPrEx>
        <w:trPr>
          <w:trHeight w:val="139"/>
        </w:trPr>
        <w:tc>
          <w:tcPr>
            <w:tcW w:w="1500" w:type="dxa"/>
            <w:gridSpan w:val="2"/>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52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9"/>
                <w:szCs w:val="9"/>
              </w:rPr>
            </w:pPr>
          </w:p>
        </w:tc>
      </w:tr>
      <w:tr w:rsidR="00000000">
        <w:tblPrEx>
          <w:tblCellMar>
            <w:top w:w="0" w:type="dxa"/>
            <w:left w:w="0" w:type="dxa"/>
            <w:bottom w:w="0" w:type="dxa"/>
            <w:right w:w="0" w:type="dxa"/>
          </w:tblCellMar>
        </w:tblPrEx>
        <w:trPr>
          <w:trHeight w:val="391"/>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Flash Point:</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Lower:</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Upper:</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Melting Point:</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Boiling Point:</w:t>
            </w:r>
          </w:p>
        </w:tc>
      </w:tr>
      <w:tr w:rsidR="00000000">
        <w:tblPrEx>
          <w:tblCellMar>
            <w:top w:w="0" w:type="dxa"/>
            <w:left w:w="0" w:type="dxa"/>
            <w:bottom w:w="0" w:type="dxa"/>
            <w:right w:w="0" w:type="dxa"/>
          </w:tblCellMar>
        </w:tblPrEx>
        <w:trPr>
          <w:trHeight w:val="362"/>
        </w:trPr>
        <w:tc>
          <w:tcPr>
            <w:tcW w:w="150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N/A</w:t>
            </w:r>
          </w:p>
        </w:tc>
        <w:tc>
          <w:tcPr>
            <w:tcW w:w="2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sz w:val="16"/>
                <w:szCs w:val="16"/>
              </w:rPr>
              <w:t>N/A</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000000">
        <w:tblPrEx>
          <w:tblCellMar>
            <w:top w:w="0" w:type="dxa"/>
            <w:left w:w="0" w:type="dxa"/>
            <w:bottom w:w="0" w:type="dxa"/>
            <w:right w:w="0" w:type="dxa"/>
          </w:tblCellMar>
        </w:tblPrEx>
        <w:trPr>
          <w:trHeight w:val="120"/>
        </w:trPr>
        <w:tc>
          <w:tcPr>
            <w:tcW w:w="1800" w:type="dxa"/>
            <w:gridSpan w:val="3"/>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3"/>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517"/>
        </w:trPr>
        <w:tc>
          <w:tcPr>
            <w:tcW w:w="5220" w:type="dxa"/>
            <w:gridSpan w:val="7"/>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10- STABILITY AND REACTIVITY</w:t>
            </w:r>
          </w:p>
        </w:tc>
        <w:tc>
          <w:tcPr>
            <w:tcW w:w="1980" w:type="dxa"/>
            <w:gridSpan w:val="2"/>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52"/>
        </w:trPr>
        <w:tc>
          <w:tcPr>
            <w:tcW w:w="15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20" w:type="dxa"/>
            <w:gridSpan w:val="3"/>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90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98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71"/>
        </w:trPr>
        <w:tc>
          <w:tcPr>
            <w:tcW w:w="14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Stability Data:</w:t>
            </w:r>
          </w:p>
        </w:tc>
        <w:tc>
          <w:tcPr>
            <w:tcW w:w="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Hazardous</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6"/>
                <w:szCs w:val="16"/>
              </w:rPr>
              <w:t>Conditions to avoid:</w:t>
            </w:r>
          </w:p>
        </w:tc>
        <w:tc>
          <w:tcPr>
            <w:tcW w:w="19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Incompatibility</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w:t>
            </w:r>
          </w:p>
        </w:tc>
      </w:tr>
      <w:tr w:rsidR="00000000">
        <w:tblPrEx>
          <w:tblCellMar>
            <w:top w:w="0" w:type="dxa"/>
            <w:left w:w="0" w:type="dxa"/>
            <w:bottom w:w="0" w:type="dxa"/>
            <w:right w:w="0" w:type="dxa"/>
          </w:tblCellMar>
        </w:tblPrEx>
        <w:trPr>
          <w:trHeight w:val="185"/>
        </w:trPr>
        <w:tc>
          <w:tcPr>
            <w:tcW w:w="14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74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Polymerization:</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(Materials to avoid):</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Decomposition or</w:t>
            </w:r>
          </w:p>
        </w:tc>
      </w:tr>
      <w:tr w:rsidR="00000000">
        <w:tblPrEx>
          <w:tblCellMar>
            <w:top w:w="0" w:type="dxa"/>
            <w:left w:w="0" w:type="dxa"/>
            <w:bottom w:w="0" w:type="dxa"/>
            <w:right w:w="0" w:type="dxa"/>
          </w:tblCellMar>
        </w:tblPrEx>
        <w:trPr>
          <w:trHeight w:val="224"/>
        </w:trPr>
        <w:tc>
          <w:tcPr>
            <w:tcW w:w="14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74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9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9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Byproducts:</w:t>
            </w:r>
          </w:p>
        </w:tc>
      </w:tr>
      <w:tr w:rsidR="00000000">
        <w:tblPrEx>
          <w:tblCellMar>
            <w:top w:w="0" w:type="dxa"/>
            <w:left w:w="0" w:type="dxa"/>
            <w:bottom w:w="0" w:type="dxa"/>
            <w:right w:w="0" w:type="dxa"/>
          </w:tblCellMar>
        </w:tblPrEx>
        <w:trPr>
          <w:trHeight w:val="546"/>
        </w:trPr>
        <w:tc>
          <w:tcPr>
            <w:tcW w:w="14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16"/>
                <w:szCs w:val="16"/>
              </w:rPr>
              <w:t>Stable</w:t>
            </w:r>
          </w:p>
        </w:tc>
        <w:tc>
          <w:tcPr>
            <w:tcW w:w="6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Will not occur</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Avoid contact with water</w:t>
            </w:r>
          </w:p>
        </w:tc>
        <w:tc>
          <w:tcPr>
            <w:tcW w:w="19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16"/>
                <w:szCs w:val="16"/>
              </w:rPr>
              <w:t>None known</w:t>
            </w:r>
          </w:p>
        </w:tc>
        <w:tc>
          <w:tcPr>
            <w:tcW w:w="18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None known</w:t>
            </w:r>
          </w:p>
        </w:tc>
      </w:tr>
      <w:tr w:rsidR="00000000">
        <w:tblPrEx>
          <w:tblCellMar>
            <w:top w:w="0" w:type="dxa"/>
            <w:left w:w="0" w:type="dxa"/>
            <w:bottom w:w="0" w:type="dxa"/>
            <w:right w:w="0" w:type="dxa"/>
          </w:tblCellMar>
        </w:tblPrEx>
        <w:trPr>
          <w:trHeight w:val="171"/>
        </w:trPr>
        <w:tc>
          <w:tcPr>
            <w:tcW w:w="144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bl>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28" w:right="1440" w:bottom="1189" w:left="1620" w:header="720" w:footer="720" w:gutter="0"/>
          <w:cols w:space="720" w:equalWidth="0">
            <w:col w:w="9180"/>
          </w:cols>
          <w:noEndnote/>
        </w:sectPr>
      </w:pPr>
    </w:p>
    <w:p w:rsidR="00000000" w:rsidRDefault="00046B9D">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SECTION 11- TOXICOLOGICAL INFORMATION</w:t>
      </w:r>
    </w:p>
    <w:p w:rsidR="00000000" w:rsidRDefault="00046B9D">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
        <w:gridCol w:w="2540"/>
        <w:gridCol w:w="80"/>
        <w:gridCol w:w="1000"/>
        <w:gridCol w:w="5380"/>
        <w:gridCol w:w="30"/>
        <w:gridCol w:w="20"/>
      </w:tblGrid>
      <w:tr w:rsidR="00000000">
        <w:tblPrEx>
          <w:tblCellMar>
            <w:top w:w="0" w:type="dxa"/>
            <w:left w:w="0" w:type="dxa"/>
            <w:bottom w:w="0" w:type="dxa"/>
            <w:right w:w="0" w:type="dxa"/>
          </w:tblCellMar>
        </w:tblPrEx>
        <w:trPr>
          <w:trHeight w:val="41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Principle route of exposure:</w:t>
            </w:r>
          </w:p>
        </w:tc>
        <w:tc>
          <w:tcPr>
            <w:tcW w:w="80" w:type="dxa"/>
            <w:tcBorders>
              <w:top w:val="single" w:sz="8" w:space="0" w:color="auto"/>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2"/>
            <w:tcBorders>
              <w:top w:val="single" w:sz="8" w:space="0" w:color="auto"/>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Eye or Skin contact, Inhalation.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This dry powder blend contains crystalline silica and quartz. Inhaled crystalline silica in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sz w:val="16"/>
                <w:szCs w:val="16"/>
              </w:rPr>
              <w:t xml:space="preserve">the form of quartz or </w:t>
            </w:r>
            <w:proofErr w:type="spellStart"/>
            <w:r>
              <w:rPr>
                <w:rFonts w:ascii="Arial" w:hAnsi="Arial" w:cs="Arial"/>
                <w:sz w:val="16"/>
                <w:szCs w:val="16"/>
              </w:rPr>
              <w:t>cristobalite</w:t>
            </w:r>
            <w:proofErr w:type="spellEnd"/>
            <w:r>
              <w:rPr>
                <w:rFonts w:ascii="Arial" w:hAnsi="Arial" w:cs="Arial"/>
                <w:sz w:val="16"/>
                <w:szCs w:val="16"/>
              </w:rPr>
              <w:t xml:space="preserve"> from occupational sources is carcinogenic to humans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(IARC, Group 1). There is sufficient evidence in experimental animals for the</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Arial" w:hAnsi="Arial" w:cs="Arial"/>
                <w:sz w:val="16"/>
                <w:szCs w:val="16"/>
              </w:rPr>
              <w:t>carcinogenicity</w:t>
            </w:r>
            <w:proofErr w:type="gramEnd"/>
            <w:r>
              <w:rPr>
                <w:rFonts w:ascii="Arial" w:hAnsi="Arial" w:cs="Arial"/>
                <w:sz w:val="16"/>
                <w:szCs w:val="16"/>
              </w:rPr>
              <w:t xml:space="preserve"> of </w:t>
            </w:r>
            <w:proofErr w:type="spellStart"/>
            <w:r>
              <w:rPr>
                <w:rFonts w:ascii="Arial" w:hAnsi="Arial" w:cs="Arial"/>
                <w:sz w:val="16"/>
                <w:szCs w:val="16"/>
              </w:rPr>
              <w:t>tridymite</w:t>
            </w:r>
            <w:proofErr w:type="spellEnd"/>
            <w:r>
              <w:rPr>
                <w:rFonts w:ascii="Arial" w:hAnsi="Arial" w:cs="Arial"/>
                <w:sz w:val="16"/>
                <w:szCs w:val="16"/>
              </w:rPr>
              <w:t xml:space="preserve">  (IARC, Group 2A).</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This dry powder blend contains crystalline silica and quartz. Breathing silica dust may</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20"/>
              <w:rPr>
                <w:rFonts w:ascii="Times New Roman" w:hAnsi="Times New Roman" w:cs="Times New Roman"/>
                <w:sz w:val="24"/>
                <w:szCs w:val="24"/>
              </w:rPr>
            </w:pPr>
            <w:proofErr w:type="gramStart"/>
            <w:r>
              <w:rPr>
                <w:rFonts w:ascii="Arial" w:hAnsi="Arial" w:cs="Arial"/>
                <w:sz w:val="16"/>
                <w:szCs w:val="16"/>
              </w:rPr>
              <w:t>cause</w:t>
            </w:r>
            <w:proofErr w:type="gramEnd"/>
            <w:r>
              <w:rPr>
                <w:rFonts w:ascii="Arial" w:hAnsi="Arial" w:cs="Arial"/>
                <w:sz w:val="16"/>
                <w:szCs w:val="16"/>
              </w:rPr>
              <w:t xml:space="preserve"> irritation of the nose, throat and respiratory passages. Breathing silica may cause</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Arial" w:hAnsi="Arial" w:cs="Arial"/>
                <w:sz w:val="16"/>
                <w:szCs w:val="16"/>
              </w:rPr>
              <w:t>noticeable</w:t>
            </w:r>
            <w:proofErr w:type="gramEnd"/>
            <w:r>
              <w:rPr>
                <w:rFonts w:ascii="Arial" w:hAnsi="Arial" w:cs="Arial"/>
                <w:sz w:val="16"/>
                <w:szCs w:val="16"/>
              </w:rPr>
              <w:t xml:space="preserve"> injury or illness even through permanent lung damage may be occurring.</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Inhalation of dust may also have serious chronic health effects (See “Chronic Effects /</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54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6"/>
                <w:szCs w:val="16"/>
              </w:rPr>
              <w:t>Carcinogenicity” subsection below).</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Contact:</w:t>
            </w: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Wet cement can</w:t>
            </w:r>
            <w:r>
              <w:rPr>
                <w:rFonts w:ascii="Arial" w:hAnsi="Arial" w:cs="Arial"/>
                <w:sz w:val="16"/>
                <w:szCs w:val="16"/>
              </w:rPr>
              <w:t xml:space="preserve"> dry skin and cause Alkali burns.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Contact:</w:t>
            </w: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Dust can irritate eyes.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 harmful affects known.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3"/>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Medical conditions aggravated by exposure:</w:t>
            </w:r>
          </w:p>
        </w:tc>
        <w:tc>
          <w:tcPr>
            <w:tcW w:w="53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Dermatitis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3"/>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20" w:type="dxa"/>
            <w:gridSpan w:val="2"/>
            <w:vMerge w:val="restart"/>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9"/>
                <w:sz w:val="16"/>
                <w:szCs w:val="16"/>
              </w:rPr>
              <w:t>Chronic effects/ Carcinogenicity:</w:t>
            </w: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Silicosis:  Excessive  inhalation  of  </w:t>
            </w:r>
            <w:proofErr w:type="spellStart"/>
            <w:r>
              <w:rPr>
                <w:rFonts w:ascii="Arial" w:hAnsi="Arial" w:cs="Arial"/>
                <w:sz w:val="16"/>
                <w:szCs w:val="16"/>
              </w:rPr>
              <w:t>respirable</w:t>
            </w:r>
            <w:proofErr w:type="spellEnd"/>
            <w:r>
              <w:rPr>
                <w:rFonts w:ascii="Arial" w:hAnsi="Arial" w:cs="Arial"/>
                <w:sz w:val="16"/>
                <w:szCs w:val="16"/>
              </w:rPr>
              <w:t xml:space="preserve">  crystalline  silica  dust  may</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8"/>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20" w:type="dxa"/>
            <w:gridSpan w:val="2"/>
            <w:vMerge/>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16"/>
                <w:szCs w:val="16"/>
              </w:rPr>
              <w:t>cause  a  progressive,  disabling  and  sometime-fatal  lung  disease  called</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38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silicosis</w:t>
            </w:r>
            <w:proofErr w:type="gramEnd"/>
            <w:r>
              <w:rPr>
                <w:rFonts w:ascii="Arial" w:hAnsi="Arial" w:cs="Arial"/>
                <w:sz w:val="16"/>
                <w:szCs w:val="16"/>
              </w:rPr>
              <w:t>. Symptoms include cough, shortened of breath, wheezing, non-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specific</w:t>
            </w:r>
            <w:proofErr w:type="gramEnd"/>
            <w:r>
              <w:rPr>
                <w:rFonts w:ascii="Arial" w:hAnsi="Arial" w:cs="Arial"/>
                <w:sz w:val="16"/>
                <w:szCs w:val="16"/>
              </w:rPr>
              <w:t xml:space="preserve"> chest illness, and reduced pulmonary function. This  disease is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exacerbated  by</w:t>
            </w:r>
            <w:proofErr w:type="gramEnd"/>
            <w:r>
              <w:rPr>
                <w:rFonts w:ascii="Arial" w:hAnsi="Arial" w:cs="Arial"/>
                <w:sz w:val="16"/>
                <w:szCs w:val="16"/>
              </w:rPr>
              <w:t xml:space="preserve">  smoking.  Individuals  will  silicosis  are  predisposed  to</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develop</w:t>
            </w:r>
            <w:proofErr w:type="gramEnd"/>
            <w:r>
              <w:rPr>
                <w:rFonts w:ascii="Arial" w:hAnsi="Arial" w:cs="Arial"/>
                <w:sz w:val="16"/>
                <w:szCs w:val="16"/>
              </w:rPr>
              <w:t xml:space="preserve"> tuberculosis.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Cancer Status: The International Agency for Research on Cancer (IARC)</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9"/>
                <w:sz w:val="16"/>
                <w:szCs w:val="16"/>
              </w:rPr>
              <w:t>has  determined  that  crystalline  silica  inhaled  in  the  form  of  quartz  or</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crystallite from occupational sources can cause lung cancer in humans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7"/>
                <w:sz w:val="16"/>
                <w:szCs w:val="16"/>
              </w:rPr>
              <w:t>(Group  1  –</w:t>
            </w:r>
            <w:r>
              <w:rPr>
                <w:rFonts w:ascii="Arial" w:hAnsi="Arial" w:cs="Arial"/>
                <w:w w:val="97"/>
                <w:sz w:val="16"/>
                <w:szCs w:val="16"/>
              </w:rPr>
              <w:t xml:space="preserve">  carcinogenic  to  humans)  and  has  determined  that  there  is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sufficient  evidence  in  experimental  animals  for  the  carcinogenicity  of</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Arial" w:hAnsi="Arial" w:cs="Arial"/>
                <w:w w:val="98"/>
                <w:sz w:val="16"/>
                <w:szCs w:val="16"/>
              </w:rPr>
              <w:t>tridymite</w:t>
            </w:r>
            <w:proofErr w:type="spellEnd"/>
            <w:r>
              <w:rPr>
                <w:rFonts w:ascii="Arial" w:hAnsi="Arial" w:cs="Arial"/>
                <w:w w:val="98"/>
                <w:sz w:val="16"/>
                <w:szCs w:val="16"/>
              </w:rPr>
              <w:t xml:space="preserve">  (</w:t>
            </w:r>
            <w:proofErr w:type="gramEnd"/>
            <w:r>
              <w:rPr>
                <w:rFonts w:ascii="Arial" w:hAnsi="Arial" w:cs="Arial"/>
                <w:w w:val="98"/>
                <w:sz w:val="16"/>
                <w:szCs w:val="16"/>
              </w:rPr>
              <w:t xml:space="preserve">Group  2A  –  possible  carcinogen  to  humans).  Refer  to  </w:t>
            </w:r>
            <w:r>
              <w:rPr>
                <w:rFonts w:ascii="Arial" w:hAnsi="Arial" w:cs="Arial"/>
                <w:w w:val="98"/>
                <w:sz w:val="16"/>
                <w:szCs w:val="16"/>
                <w:u w:val="single"/>
              </w:rPr>
              <w:t>IARC</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u w:val="single"/>
              </w:rPr>
              <w:t xml:space="preserve">Monograph 68, Silica, Some Silicates and Organic Fibers </w:t>
            </w:r>
            <w:r>
              <w:rPr>
                <w:rFonts w:ascii="Arial" w:hAnsi="Arial" w:cs="Arial"/>
                <w:sz w:val="16"/>
                <w:szCs w:val="16"/>
              </w:rPr>
              <w:t>(June 1997) in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conjunction  with</w:t>
            </w:r>
            <w:proofErr w:type="gramEnd"/>
            <w:r>
              <w:rPr>
                <w:rFonts w:ascii="Arial" w:hAnsi="Arial" w:cs="Arial"/>
                <w:sz w:val="16"/>
                <w:szCs w:val="16"/>
              </w:rPr>
              <w:t xml:space="preserve">  the  use  of  these  minerals.  The  National  Toxicology</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66" w:lineRule="exact"/>
              <w:ind w:left="100"/>
              <w:rPr>
                <w:rFonts w:ascii="Times New Roman" w:hAnsi="Times New Roman" w:cs="Times New Roman"/>
                <w:sz w:val="24"/>
                <w:szCs w:val="24"/>
              </w:rPr>
            </w:pPr>
            <w:r>
              <w:rPr>
                <w:rFonts w:ascii="Arial" w:hAnsi="Arial" w:cs="Arial"/>
                <w:sz w:val="16"/>
                <w:szCs w:val="16"/>
              </w:rPr>
              <w:t xml:space="preserve">Program classifies </w:t>
            </w:r>
            <w:proofErr w:type="spellStart"/>
            <w:r>
              <w:rPr>
                <w:rFonts w:ascii="Arial" w:hAnsi="Arial" w:cs="Arial"/>
                <w:sz w:val="16"/>
                <w:szCs w:val="16"/>
              </w:rPr>
              <w:t>respirable</w:t>
            </w:r>
            <w:proofErr w:type="spellEnd"/>
            <w:r>
              <w:rPr>
                <w:rFonts w:ascii="Arial" w:hAnsi="Arial" w:cs="Arial"/>
                <w:sz w:val="16"/>
                <w:szCs w:val="16"/>
              </w:rPr>
              <w:t xml:space="preserve"> crystalline silica as “Known to be a human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1"/>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01" w:lineRule="exact"/>
              <w:ind w:left="100"/>
              <w:rPr>
                <w:rFonts w:ascii="Times New Roman" w:hAnsi="Times New Roman" w:cs="Times New Roman"/>
                <w:sz w:val="24"/>
                <w:szCs w:val="24"/>
              </w:rPr>
            </w:pPr>
            <w:proofErr w:type="gramStart"/>
            <w:r>
              <w:rPr>
                <w:rFonts w:ascii="Arial" w:hAnsi="Arial" w:cs="Arial"/>
                <w:w w:val="97"/>
                <w:sz w:val="16"/>
                <w:szCs w:val="16"/>
              </w:rPr>
              <w:t>carcinogen</w:t>
            </w:r>
            <w:proofErr w:type="gramEnd"/>
            <w:r>
              <w:rPr>
                <w:rFonts w:ascii="Arial" w:hAnsi="Arial" w:cs="Arial"/>
                <w:w w:val="97"/>
                <w:sz w:val="16"/>
                <w:szCs w:val="16"/>
              </w:rPr>
              <w:t>”</w:t>
            </w:r>
            <w:r>
              <w:rPr>
                <w:rFonts w:ascii="Arial" w:hAnsi="Arial" w:cs="Arial"/>
                <w:w w:val="97"/>
                <w:sz w:val="16"/>
                <w:szCs w:val="16"/>
              </w:rPr>
              <w:t>.   Refer   to   the   9</w:t>
            </w:r>
            <w:r>
              <w:rPr>
                <w:rFonts w:ascii="Arial" w:hAnsi="Arial" w:cs="Arial"/>
                <w:w w:val="97"/>
                <w:sz w:val="20"/>
                <w:szCs w:val="20"/>
                <w:vertAlign w:val="superscript"/>
              </w:rPr>
              <w:t>th</w:t>
            </w:r>
            <w:r>
              <w:rPr>
                <w:rFonts w:ascii="Arial" w:hAnsi="Arial" w:cs="Arial"/>
                <w:w w:val="97"/>
                <w:sz w:val="16"/>
                <w:szCs w:val="16"/>
              </w:rPr>
              <w:t xml:space="preserve">    Report   of   Carcinogens   (2000).   The</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American  Conference  of  Governmental  Industrial  Hygienists  (ACGIH)</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classifies  crystalline  silica,  quartz,  as  a  suspected  human  carcinogen</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(A2).</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8"/>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There is some evidence that breathing </w:t>
            </w:r>
            <w:proofErr w:type="spellStart"/>
            <w:r>
              <w:rPr>
                <w:rFonts w:ascii="Arial" w:hAnsi="Arial" w:cs="Arial"/>
                <w:sz w:val="16"/>
                <w:szCs w:val="16"/>
              </w:rPr>
              <w:t>respirable</w:t>
            </w:r>
            <w:proofErr w:type="spellEnd"/>
            <w:r>
              <w:rPr>
                <w:rFonts w:ascii="Arial" w:hAnsi="Arial" w:cs="Arial"/>
                <w:sz w:val="16"/>
                <w:szCs w:val="16"/>
              </w:rPr>
              <w:t xml:space="preserve"> crystalline silica or the</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disease silicosis is associated with an increased incidence of significant</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endpoints such as </w:t>
            </w:r>
            <w:proofErr w:type="spellStart"/>
            <w:r>
              <w:rPr>
                <w:rFonts w:ascii="Arial" w:hAnsi="Arial" w:cs="Arial"/>
                <w:sz w:val="16"/>
                <w:szCs w:val="16"/>
              </w:rPr>
              <w:t>acleroderma</w:t>
            </w:r>
            <w:proofErr w:type="spellEnd"/>
            <w:r>
              <w:rPr>
                <w:rFonts w:ascii="Arial" w:hAnsi="Arial" w:cs="Arial"/>
                <w:sz w:val="16"/>
                <w:szCs w:val="16"/>
              </w:rPr>
              <w:t xml:space="preserve"> (an immune system disorder manifested</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by  scarring  of  the  lungs,  skin,  and  other  internal  organs)  and  kidney</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3"/>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disease</w:t>
            </w:r>
            <w:proofErr w:type="gramEnd"/>
            <w:r>
              <w:rPr>
                <w:rFonts w:ascii="Arial" w:hAnsi="Arial" w:cs="Arial"/>
                <w:sz w:val="16"/>
                <w:szCs w:val="16"/>
              </w:rPr>
              <w:t>.</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20" w:type="dxa"/>
            <w:gridSpan w:val="2"/>
            <w:vMerge w:val="restart"/>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Information</w:t>
            </w: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 For</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6"/>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20" w:type="dxa"/>
            <w:gridSpan w:val="2"/>
            <w:vMerge/>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further   information   consult   “</w:t>
            </w:r>
            <w:r>
              <w:rPr>
                <w:rFonts w:ascii="Arial" w:hAnsi="Arial" w:cs="Arial"/>
                <w:sz w:val="16"/>
                <w:szCs w:val="16"/>
              </w:rPr>
              <w:t>Adverse   Effects   of   Crystalline   Silica</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5380" w:type="dxa"/>
            <w:vMerge/>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Exposure” published by the American Journal of Respiratory and Critical</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Care Medicine, Volume 155, pages 71-768 (1997).</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7"/>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Toxicity Tests/ Carcinogenicity:</w:t>
            </w: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20" w:type="dxa"/>
            <w:gridSpan w:val="2"/>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3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Refer to </w:t>
            </w:r>
            <w:r>
              <w:rPr>
                <w:rFonts w:ascii="Arial" w:hAnsi="Arial" w:cs="Arial"/>
                <w:sz w:val="16"/>
                <w:szCs w:val="16"/>
                <w:u w:val="single"/>
              </w:rPr>
              <w:t>IARC Monograph 68, Silica, Some Silicates and Organic Fibers</w:t>
            </w:r>
          </w:p>
        </w:tc>
        <w:tc>
          <w:tcPr>
            <w:tcW w:w="2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8"/>
        </w:trPr>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620" w:type="dxa"/>
            <w:gridSpan w:val="2"/>
            <w:tcBorders>
              <w:top w:val="nil"/>
              <w:left w:val="single" w:sz="8" w:space="0" w:color="auto"/>
              <w:bottom w:val="double" w:sz="2"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double" w:sz="2"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(June 1997).</w:t>
            </w:r>
          </w:p>
        </w:tc>
        <w:tc>
          <w:tcPr>
            <w:tcW w:w="2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20" w:bottom="1440" w:left="1780" w:header="720" w:footer="720" w:gutter="0"/>
          <w:cols w:space="720" w:equalWidth="0">
            <w:col w:w="9040"/>
          </w:cols>
          <w:noEndnote/>
        </w:sect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lastRenderedPageBreak/>
        <w:pict>
          <v:line id="_x0000_s1034" style="position:absolute;z-index:-251650048;mso-position-horizontal-relative:page;mso-position-vertical-relative:page" from="88.55pt,58.3pt" to="541.4pt,58.3pt" o:allowincell="f" strokeweight="1.44pt">
            <w10:wrap anchorx="page" anchory="page"/>
          </v:line>
        </w:pict>
      </w: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12- ECOLOGICAL INFORMATION</w:t>
      </w:r>
    </w:p>
    <w:p w:rsidR="00000000" w:rsidRDefault="00046B9D">
      <w:pPr>
        <w:pStyle w:val="DefaultParagraphFont"/>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180"/>
        <w:gridCol w:w="6640"/>
      </w:tblGrid>
      <w:tr w:rsidR="00000000">
        <w:tblPrEx>
          <w:tblCellMar>
            <w:top w:w="0" w:type="dxa"/>
            <w:left w:w="0" w:type="dxa"/>
            <w:bottom w:w="0" w:type="dxa"/>
            <w:right w:w="0" w:type="dxa"/>
          </w:tblCellMar>
        </w:tblPrEx>
        <w:trPr>
          <w:trHeight w:val="413"/>
        </w:trPr>
        <w:tc>
          <w:tcPr>
            <w:tcW w:w="2180" w:type="dxa"/>
            <w:tcBorders>
              <w:top w:val="single" w:sz="8" w:space="0" w:color="auto"/>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Mobility (water/air/soil):</w:t>
            </w:r>
          </w:p>
        </w:tc>
        <w:tc>
          <w:tcPr>
            <w:tcW w:w="18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single" w:sz="8" w:space="0" w:color="auto"/>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Persistence/ Degradability:</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Applicable</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Bio-Accumulation:</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Aquatic Toxicity:</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000000">
        <w:tblPrEx>
          <w:tblCellMar>
            <w:top w:w="0" w:type="dxa"/>
            <w:left w:w="0" w:type="dxa"/>
            <w:bottom w:w="0" w:type="dxa"/>
            <w:right w:w="0" w:type="dxa"/>
          </w:tblCellMar>
        </w:tblPrEx>
        <w:trPr>
          <w:trHeight w:val="227"/>
        </w:trPr>
        <w:tc>
          <w:tcPr>
            <w:tcW w:w="2360" w:type="dxa"/>
            <w:gridSpan w:val="2"/>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5"/>
                <w:szCs w:val="15"/>
              </w:rPr>
            </w:pPr>
          </w:p>
        </w:tc>
      </w:tr>
      <w:tr w:rsidR="00000000">
        <w:tblPrEx>
          <w:tblCellMar>
            <w:top w:w="0" w:type="dxa"/>
            <w:left w:w="0" w:type="dxa"/>
            <w:bottom w:w="0" w:type="dxa"/>
            <w:right w:w="0" w:type="dxa"/>
          </w:tblCellMar>
        </w:tblPrEx>
        <w:trPr>
          <w:trHeight w:val="520"/>
        </w:trPr>
        <w:tc>
          <w:tcPr>
            <w:tcW w:w="900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13- DISPOSAL CONSIDERATIONS</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Disposal Method:</w:t>
            </w:r>
          </w:p>
        </w:tc>
        <w:tc>
          <w:tcPr>
            <w:tcW w:w="18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Bury in a licensed landfill according to local regulations.</w:t>
            </w:r>
          </w:p>
        </w:tc>
      </w:tr>
      <w:tr w:rsidR="00000000">
        <w:tblPrEx>
          <w:tblCellMar>
            <w:top w:w="0" w:type="dxa"/>
            <w:left w:w="0" w:type="dxa"/>
            <w:bottom w:w="0" w:type="dxa"/>
            <w:right w:w="0" w:type="dxa"/>
          </w:tblCellMar>
        </w:tblPrEx>
        <w:trPr>
          <w:trHeight w:val="146"/>
        </w:trPr>
        <w:tc>
          <w:tcPr>
            <w:tcW w:w="2360" w:type="dxa"/>
            <w:gridSpan w:val="2"/>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360" w:type="dxa"/>
            <w:gridSpan w:val="2"/>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Contaminated Packaging:</w:t>
            </w: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Follow all applicable national or local regulations.</w:t>
            </w:r>
          </w:p>
        </w:tc>
      </w:tr>
      <w:tr w:rsidR="00000000">
        <w:tblPrEx>
          <w:tblCellMar>
            <w:top w:w="0" w:type="dxa"/>
            <w:left w:w="0" w:type="dxa"/>
            <w:bottom w:w="0" w:type="dxa"/>
            <w:right w:w="0" w:type="dxa"/>
          </w:tblCellMar>
        </w:tblPrEx>
        <w:trPr>
          <w:trHeight w:val="167"/>
        </w:trPr>
        <w:tc>
          <w:tcPr>
            <w:tcW w:w="2360" w:type="dxa"/>
            <w:gridSpan w:val="2"/>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517"/>
        </w:trPr>
        <w:tc>
          <w:tcPr>
            <w:tcW w:w="900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14- TRANSPORT INFORMATION</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16"/>
                <w:szCs w:val="16"/>
              </w:rPr>
              <w:t>NO SPECIAL PRECAUTIONS NECESSARY</w:t>
            </w:r>
          </w:p>
        </w:tc>
      </w:tr>
      <w:tr w:rsidR="00000000">
        <w:tblPrEx>
          <w:tblCellMar>
            <w:top w:w="0" w:type="dxa"/>
            <w:left w:w="0" w:type="dxa"/>
            <w:bottom w:w="0" w:type="dxa"/>
            <w:right w:w="0" w:type="dxa"/>
          </w:tblCellMar>
        </w:tblPrEx>
        <w:trPr>
          <w:trHeight w:val="126"/>
        </w:trPr>
        <w:tc>
          <w:tcPr>
            <w:tcW w:w="9000" w:type="dxa"/>
            <w:gridSpan w:val="3"/>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520"/>
        </w:trPr>
        <w:tc>
          <w:tcPr>
            <w:tcW w:w="9000" w:type="dxa"/>
            <w:gridSpan w:val="3"/>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15- REGULATORY INFORMATION</w:t>
            </w:r>
          </w:p>
        </w:tc>
      </w:tr>
      <w:tr w:rsidR="00000000">
        <w:tblPrEx>
          <w:tblCellMar>
            <w:top w:w="0" w:type="dxa"/>
            <w:left w:w="0" w:type="dxa"/>
            <w:bottom w:w="0" w:type="dxa"/>
            <w:right w:w="0" w:type="dxa"/>
          </w:tblCellMar>
        </w:tblPrEx>
        <w:trPr>
          <w:trHeight w:val="152"/>
        </w:trPr>
        <w:tc>
          <w:tcPr>
            <w:tcW w:w="21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410"/>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 Ingredients:</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None</w:t>
            </w:r>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 xml:space="preserve">Xi , </w:t>
            </w:r>
            <w:proofErr w:type="spellStart"/>
            <w:r>
              <w:rPr>
                <w:rFonts w:ascii="Arial" w:hAnsi="Arial" w:cs="Arial"/>
                <w:b/>
                <w:bCs/>
                <w:sz w:val="16"/>
                <w:szCs w:val="16"/>
              </w:rPr>
              <w:t>Xn</w:t>
            </w:r>
            <w:proofErr w:type="spellEnd"/>
          </w:p>
        </w:tc>
      </w:tr>
      <w:tr w:rsidR="00000000">
        <w:tblPrEx>
          <w:tblCellMar>
            <w:top w:w="0" w:type="dxa"/>
            <w:left w:w="0" w:type="dxa"/>
            <w:bottom w:w="0" w:type="dxa"/>
            <w:right w:w="0" w:type="dxa"/>
          </w:tblCellMar>
        </w:tblPrEx>
        <w:trPr>
          <w:trHeight w:val="146"/>
        </w:trPr>
        <w:tc>
          <w:tcPr>
            <w:tcW w:w="218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91"/>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1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R36</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eyes.</w:t>
            </w:r>
          </w:p>
        </w:tc>
      </w:tr>
      <w:tr w:rsidR="00000000">
        <w:tblPrEx>
          <w:tblCellMar>
            <w:top w:w="0" w:type="dxa"/>
            <w:left w:w="0" w:type="dxa"/>
            <w:bottom w:w="0" w:type="dxa"/>
            <w:right w:w="0" w:type="dxa"/>
          </w:tblCellMar>
        </w:tblPrEx>
        <w:trPr>
          <w:trHeight w:val="370"/>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R37</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Respiratory System.</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R38</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Skin.</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R49</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cancer by inhalation.</w:t>
            </w:r>
          </w:p>
        </w:tc>
      </w:tr>
      <w:tr w:rsidR="00000000">
        <w:tblPrEx>
          <w:tblCellMar>
            <w:top w:w="0" w:type="dxa"/>
            <w:left w:w="0" w:type="dxa"/>
            <w:bottom w:w="0" w:type="dxa"/>
            <w:right w:w="0" w:type="dxa"/>
          </w:tblCellMar>
        </w:tblPrEx>
        <w:trPr>
          <w:trHeight w:val="148"/>
        </w:trPr>
        <w:tc>
          <w:tcPr>
            <w:tcW w:w="218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389"/>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180" w:type="dxa"/>
            <w:tcBorders>
              <w:top w:val="nil"/>
              <w:left w:val="nil"/>
              <w:bottom w:val="nil"/>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70"/>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S22</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Do not breathe dust.</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S25</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Avoid contact with eyes.</w:t>
            </w:r>
          </w:p>
        </w:tc>
      </w:tr>
      <w:tr w:rsidR="00000000">
        <w:tblPrEx>
          <w:tblCellMar>
            <w:top w:w="0" w:type="dxa"/>
            <w:left w:w="0" w:type="dxa"/>
            <w:bottom w:w="0" w:type="dxa"/>
            <w:right w:w="0" w:type="dxa"/>
          </w:tblCellMar>
        </w:tblPrEx>
        <w:trPr>
          <w:trHeight w:val="367"/>
        </w:trPr>
        <w:tc>
          <w:tcPr>
            <w:tcW w:w="2180" w:type="dxa"/>
            <w:tcBorders>
              <w:top w:val="nil"/>
              <w:left w:val="single" w:sz="8" w:space="0" w:color="auto"/>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S36/37/39</w:t>
            </w:r>
          </w:p>
        </w:tc>
        <w:tc>
          <w:tcPr>
            <w:tcW w:w="6820" w:type="dxa"/>
            <w:gridSpan w:val="2"/>
            <w:tcBorders>
              <w:top w:val="nil"/>
              <w:left w:val="nil"/>
              <w:bottom w:val="nil"/>
              <w:right w:val="single" w:sz="8" w:space="0" w:color="auto"/>
            </w:tcBorders>
            <w:vAlign w:val="bottom"/>
          </w:tcPr>
          <w:p w:rsidR="00000000" w:rsidRDefault="00046B9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suitable protective respiratory equipment, clothing, gloves, and eye/face protection.</w:t>
            </w:r>
          </w:p>
        </w:tc>
      </w:tr>
      <w:tr w:rsidR="00000000">
        <w:tblPrEx>
          <w:tblCellMar>
            <w:top w:w="0" w:type="dxa"/>
            <w:left w:w="0" w:type="dxa"/>
            <w:bottom w:w="0" w:type="dxa"/>
            <w:right w:w="0" w:type="dxa"/>
          </w:tblCellMar>
        </w:tblPrEx>
        <w:trPr>
          <w:trHeight w:val="215"/>
        </w:trPr>
        <w:tc>
          <w:tcPr>
            <w:tcW w:w="2180" w:type="dxa"/>
            <w:tcBorders>
              <w:top w:val="nil"/>
              <w:left w:val="single" w:sz="8" w:space="0" w:color="auto"/>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6640" w:type="dxa"/>
            <w:tcBorders>
              <w:top w:val="nil"/>
              <w:left w:val="nil"/>
              <w:bottom w:val="single" w:sz="8" w:space="0" w:color="auto"/>
              <w:right w:val="single" w:sz="8" w:space="0" w:color="auto"/>
            </w:tcBorders>
            <w:vAlign w:val="bottom"/>
          </w:tcPr>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14"/>
                <w:szCs w:val="14"/>
              </w:rPr>
            </w:pPr>
          </w:p>
        </w:tc>
      </w:tr>
    </w:tbl>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800" w:header="720" w:footer="720" w:gutter="0"/>
          <w:cols w:space="720" w:equalWidth="0">
            <w:col w:w="9000"/>
          </w:cols>
          <w:noEndnote/>
        </w:sectPr>
      </w:pPr>
    </w:p>
    <w:p w:rsidR="00000000" w:rsidRDefault="00046B9D">
      <w:pPr>
        <w:pStyle w:val="DefaultParagraphFont"/>
        <w:widowControl w:val="0"/>
        <w:autoSpaceDE w:val="0"/>
        <w:autoSpaceDN w:val="0"/>
        <w:adjustRightInd w:val="0"/>
        <w:spacing w:after="0" w:line="106" w:lineRule="exact"/>
        <w:rPr>
          <w:rFonts w:ascii="Times New Roman" w:hAnsi="Times New Roman" w:cs="Times New Roman"/>
          <w:sz w:val="24"/>
          <w:szCs w:val="24"/>
        </w:rPr>
      </w:pPr>
      <w:r>
        <w:rPr>
          <w:noProof/>
        </w:rPr>
        <w:lastRenderedPageBreak/>
        <w:pict>
          <v:line id="_x0000_s1035" style="position:absolute;z-index:-251649024;mso-position-horizontal-relative:page;mso-position-vertical-relative:page" from="88.55pt,67.55pt" to="541.4pt,67.55pt" o:allowincell="f" strokeweight="1.44pt">
            <w10:wrap anchorx="page" anchory="page"/>
          </v:line>
        </w:pict>
      </w: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16- ADDITIONAL INFORMATION:</w:t>
      </w:r>
    </w:p>
    <w:p w:rsidR="00000000" w:rsidRDefault="00046B9D">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000000" w:rsidRDefault="00046B9D">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This product is intended for the stated application only. Do not use this product for any other applications without first obtaining guidance from an approved</w:t>
      </w: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sz w:val="24"/>
          <w:szCs w:val="24"/>
        </w:rPr>
        <w:t>NeoProducts</w:t>
      </w:r>
      <w:proofErr w:type="spellEnd"/>
      <w:r>
        <w:rPr>
          <w:rFonts w:ascii="Arial" w:hAnsi="Arial" w:cs="Arial"/>
          <w:sz w:val="24"/>
          <w:szCs w:val="24"/>
        </w:rPr>
        <w:t xml:space="preserve"> representative, beforehand.</w:t>
      </w:r>
      <w:proofErr w:type="gramEnd"/>
    </w:p>
    <w:p w:rsidR="00000000" w:rsidRDefault="00046B9D">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046B9D">
      <w:pPr>
        <w:pStyle w:val="DefaultParagraphFont"/>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rPr>
        <w:t>If this product is for resale, make sure the purchaser r</w:t>
      </w:r>
      <w:r>
        <w:rPr>
          <w:rFonts w:ascii="Arial" w:hAnsi="Arial" w:cs="Arial"/>
          <w:sz w:val="24"/>
          <w:szCs w:val="24"/>
        </w:rPr>
        <w:t>eceives a copy of this safety data sheet upon acceptance of this preparation. Make sure the employees of your company are aware of the hazards, both chronic and acute, before allowing them to use this product.</w:t>
      </w:r>
    </w:p>
    <w:p w:rsidR="00000000" w:rsidRDefault="00046B9D">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046B9D">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The information contained in this Material Safety Data Sheet is believed to be correct and reflects our best professional judgment. Because it is impossible to anticipate every condition under which this product will be used, this Material Safety</w:t>
      </w:r>
    </w:p>
    <w:p w:rsidR="00000000" w:rsidRDefault="00046B9D">
      <w:pPr>
        <w:pStyle w:val="DefaultParagraphFont"/>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Data Shee</w:t>
      </w:r>
      <w:r>
        <w:rPr>
          <w:rFonts w:ascii="Arial" w:hAnsi="Arial" w:cs="Arial"/>
          <w:sz w:val="24"/>
          <w:szCs w:val="24"/>
        </w:rPr>
        <w:t>t shall only be used as a guide. It is imperative that each user of this product determines its suitability for his particular application and comply with all environmental and workplace regulations.</w:t>
      </w:r>
    </w:p>
    <w:p w:rsidR="00000000" w:rsidRDefault="00046B9D">
      <w:pPr>
        <w:pStyle w:val="DefaultParagraphFont"/>
        <w:widowControl w:val="0"/>
        <w:autoSpaceDE w:val="0"/>
        <w:autoSpaceDN w:val="0"/>
        <w:adjustRightInd w:val="0"/>
        <w:spacing w:after="0" w:line="211" w:lineRule="exact"/>
        <w:rPr>
          <w:rFonts w:ascii="Times New Roman" w:hAnsi="Times New Roman" w:cs="Times New Roman"/>
          <w:sz w:val="24"/>
          <w:szCs w:val="24"/>
        </w:rPr>
      </w:pPr>
    </w:p>
    <w:p w:rsidR="00000000" w:rsidRDefault="00046B9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Disclaimer Statement:</w:t>
      </w:r>
    </w:p>
    <w:p w:rsidR="00000000" w:rsidRDefault="00046B9D">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046B9D" w:rsidP="00D93D4C">
      <w:pPr>
        <w:pStyle w:val="DefaultParagraphFont"/>
        <w:widowControl w:val="0"/>
        <w:overflowPunct w:val="0"/>
        <w:autoSpaceDE w:val="0"/>
        <w:autoSpaceDN w:val="0"/>
        <w:adjustRightInd w:val="0"/>
        <w:spacing w:after="0" w:line="247" w:lineRule="auto"/>
        <w:jc w:val="both"/>
        <w:rPr>
          <w:rFonts w:ascii="Times New Roman" w:hAnsi="Times New Roman" w:cs="Times New Roman"/>
          <w:sz w:val="24"/>
          <w:szCs w:val="24"/>
        </w:rPr>
        <w:sectPr w:rsidR="00000000">
          <w:pgSz w:w="12240" w:h="15840"/>
          <w:pgMar w:top="1440" w:right="1440" w:bottom="1440" w:left="1800" w:header="720" w:footer="720" w:gutter="0"/>
          <w:cols w:space="720" w:equalWidth="0">
            <w:col w:w="9000"/>
          </w:cols>
          <w:noEndnote/>
        </w:sectPr>
      </w:pPr>
      <w:r>
        <w:rPr>
          <w:rFonts w:ascii="Arial" w:hAnsi="Arial" w:cs="Arial"/>
          <w:sz w:val="24"/>
          <w:szCs w:val="24"/>
        </w:rPr>
        <w:t>This information is furnished wi</w:t>
      </w:r>
      <w:r>
        <w:rPr>
          <w:rFonts w:ascii="Arial" w:hAnsi="Arial" w:cs="Arial"/>
          <w:sz w:val="24"/>
          <w:szCs w:val="24"/>
        </w:rPr>
        <w:t>thout warranty, expressed or implied, as to accuracy or completeness. The information is obtained from various sources including the manufacturer and other third party sources. The information may not be valid under all conditions nor if this material is u</w:t>
      </w:r>
      <w:r>
        <w:rPr>
          <w:rFonts w:ascii="Arial" w:hAnsi="Arial" w:cs="Arial"/>
          <w:sz w:val="24"/>
          <w:szCs w:val="24"/>
        </w:rPr>
        <w:t>sed in combination with other materials or in any process. Final determination of suitability of any material is the sole responsibility of the user.</w:t>
      </w:r>
    </w:p>
    <w:p w:rsidR="00046B9D" w:rsidRDefault="00046B9D" w:rsidP="00D93D4C">
      <w:pPr>
        <w:pStyle w:val="DefaultParagraphFont"/>
        <w:widowControl w:val="0"/>
        <w:autoSpaceDE w:val="0"/>
        <w:autoSpaceDN w:val="0"/>
        <w:adjustRightInd w:val="0"/>
        <w:spacing w:after="0" w:line="240" w:lineRule="auto"/>
        <w:rPr>
          <w:rFonts w:ascii="Times New Roman" w:hAnsi="Times New Roman" w:cs="Times New Roman"/>
          <w:sz w:val="24"/>
          <w:szCs w:val="24"/>
        </w:rPr>
      </w:pPr>
    </w:p>
    <w:sectPr w:rsidR="00046B9D">
      <w:type w:val="continuous"/>
      <w:pgSz w:w="12240" w:h="15840"/>
      <w:pgMar w:top="144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93D4C"/>
    <w:rsid w:val="00046B9D"/>
    <w:rsid w:val="00D9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9498</Characters>
  <Application>Microsoft Office Word</Application>
  <DocSecurity>0</DocSecurity>
  <Lines>79</Lines>
  <Paragraphs>22</Paragraphs>
  <ScaleCrop>false</ScaleCrop>
  <Company>Grizli777</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Estes</dc:creator>
  <cp:lastModifiedBy>Landon Estes</cp:lastModifiedBy>
  <cp:revision>2</cp:revision>
  <dcterms:created xsi:type="dcterms:W3CDTF">2013-04-05T14:05:00Z</dcterms:created>
  <dcterms:modified xsi:type="dcterms:W3CDTF">2013-04-05T14:05:00Z</dcterms:modified>
</cp:coreProperties>
</file>